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C477F" w14:textId="30C2F785" w:rsidR="00E225AF" w:rsidRPr="000D17AE" w:rsidRDefault="00E225AF" w:rsidP="000D17AE">
      <w:pPr>
        <w:pStyle w:val="Ttulo1"/>
        <w:jc w:val="center"/>
        <w:rPr>
          <w:rFonts w:ascii="Arial" w:eastAsia="Times New Roman" w:hAnsi="Arial" w:cs="Arial"/>
          <w:sz w:val="36"/>
          <w:szCs w:val="36"/>
        </w:rPr>
      </w:pPr>
      <w:r w:rsidRPr="000D17AE">
        <w:rPr>
          <w:rFonts w:ascii="Arial" w:eastAsia="Times New Roman" w:hAnsi="Arial" w:cs="Arial"/>
          <w:b/>
          <w:bCs/>
          <w:color w:val="auto"/>
          <w:sz w:val="36"/>
          <w:szCs w:val="36"/>
        </w:rPr>
        <w:t>Presentación institucional CORPAC</w:t>
      </w:r>
      <w:r w:rsidR="000D17AE">
        <w:rPr>
          <w:rFonts w:ascii="Arial" w:eastAsia="Times New Roman" w:hAnsi="Arial" w:cs="Arial"/>
          <w:b/>
          <w:bCs/>
          <w:color w:val="auto"/>
          <w:sz w:val="36"/>
          <w:szCs w:val="36"/>
        </w:rPr>
        <w:br/>
      </w:r>
    </w:p>
    <w:p w14:paraId="466FA8A1" w14:textId="51F896CB" w:rsidR="00E225AF" w:rsidRPr="000D17AE" w:rsidRDefault="00E225AF" w:rsidP="00E225AF">
      <w:pPr>
        <w:pStyle w:val="xmsonormal"/>
        <w:rPr>
          <w:rFonts w:ascii="Arial" w:hAnsi="Arial" w:cs="Arial"/>
          <w:sz w:val="22"/>
          <w:szCs w:val="22"/>
          <w:u w:val="single"/>
        </w:rPr>
      </w:pPr>
      <w:r w:rsidRPr="000D17AE">
        <w:rPr>
          <w:rFonts w:ascii="Arial" w:hAnsi="Arial" w:cs="Arial"/>
          <w:b/>
          <w:bCs/>
          <w:u w:val="single"/>
        </w:rPr>
        <w:t>En CORPAC, todos somos importantes</w:t>
      </w:r>
      <w:r w:rsidR="000D17AE">
        <w:rPr>
          <w:rFonts w:ascii="Arial" w:hAnsi="Arial" w:cs="Arial"/>
          <w:b/>
          <w:bCs/>
          <w:u w:val="single"/>
        </w:rPr>
        <w:t>:</w:t>
      </w:r>
      <w:r w:rsidR="000D17AE">
        <w:rPr>
          <w:rFonts w:ascii="Arial" w:hAnsi="Arial" w:cs="Arial"/>
          <w:b/>
          <w:bCs/>
          <w:u w:val="single"/>
        </w:rPr>
        <w:br/>
      </w:r>
    </w:p>
    <w:p w14:paraId="44A50BFE" w14:textId="78196736" w:rsidR="00E225AF" w:rsidRPr="000D17AE" w:rsidRDefault="00E225AF" w:rsidP="000D17AE">
      <w:pPr>
        <w:pStyle w:val="xmsonormal"/>
        <w:jc w:val="both"/>
        <w:rPr>
          <w:rFonts w:ascii="Arial" w:hAnsi="Arial" w:cs="Arial"/>
          <w:sz w:val="22"/>
          <w:szCs w:val="22"/>
        </w:rPr>
      </w:pPr>
      <w:r w:rsidRPr="000D17AE">
        <w:rPr>
          <w:rFonts w:ascii="Arial" w:hAnsi="Arial" w:cs="Arial"/>
          <w:sz w:val="22"/>
          <w:szCs w:val="22"/>
        </w:rPr>
        <w:t>Presentación dirigida a la Gerencia y las jefaturas, con un tono firme, diplomático y orientado a generar compromisos concretos. El mensaje central es que reconocer la importancia de Control de Tránsito Aéreo no debe significar invisibilizar a las demás especialidades que contribuyen al funcionamiento de CORPAC.</w:t>
      </w:r>
    </w:p>
    <w:p w14:paraId="0AC9F182" w14:textId="28F19A4D" w:rsidR="00E225AF" w:rsidRPr="000D17AE" w:rsidRDefault="00E225AF" w:rsidP="00E225AF">
      <w:pPr>
        <w:pStyle w:val="xmsonormal"/>
        <w:rPr>
          <w:rFonts w:ascii="Arial" w:hAnsi="Arial" w:cs="Arial"/>
          <w:sz w:val="22"/>
          <w:szCs w:val="22"/>
        </w:rPr>
      </w:pPr>
    </w:p>
    <w:p w14:paraId="0042C0BA" w14:textId="419DB928" w:rsidR="00E225AF" w:rsidRPr="000D17AE" w:rsidRDefault="00E225AF" w:rsidP="00E225AF">
      <w:pPr>
        <w:pStyle w:val="xmsonormal"/>
        <w:rPr>
          <w:rFonts w:ascii="Arial" w:hAnsi="Arial" w:cs="Arial"/>
          <w:color w:val="1F497D"/>
          <w:sz w:val="22"/>
          <w:szCs w:val="22"/>
        </w:rPr>
      </w:pPr>
    </w:p>
    <w:p w14:paraId="1BE85166" w14:textId="596F86FE" w:rsidR="00E225AF" w:rsidRPr="000D17AE" w:rsidRDefault="00E225AF" w:rsidP="00E225AF">
      <w:pPr>
        <w:pStyle w:val="xmsonormal"/>
        <w:rPr>
          <w:rFonts w:ascii="Arial" w:hAnsi="Arial" w:cs="Arial"/>
          <w:b/>
          <w:bCs/>
          <w:sz w:val="22"/>
          <w:szCs w:val="22"/>
        </w:rPr>
      </w:pPr>
      <w:r w:rsidRPr="000D17AE">
        <w:rPr>
          <w:rFonts w:ascii="Arial" w:hAnsi="Arial" w:cs="Arial"/>
          <w:b/>
          <w:bCs/>
          <w:sz w:val="22"/>
          <w:szCs w:val="22"/>
        </w:rPr>
        <w:t>PRESENTACIÓN INSTITUCIONAL · CORPAC</w:t>
      </w:r>
    </w:p>
    <w:p w14:paraId="3A8787E1" w14:textId="673600D2" w:rsidR="00E225AF" w:rsidRPr="000D17AE" w:rsidRDefault="00E225AF" w:rsidP="00E225AF">
      <w:pPr>
        <w:pStyle w:val="xmsonormal"/>
        <w:rPr>
          <w:rFonts w:ascii="Arial" w:hAnsi="Arial" w:cs="Arial"/>
          <w:sz w:val="22"/>
          <w:szCs w:val="22"/>
        </w:rPr>
      </w:pPr>
      <w:r w:rsidRPr="000D17AE">
        <w:rPr>
          <w:rFonts w:ascii="Arial" w:hAnsi="Arial" w:cs="Arial"/>
          <w:b/>
          <w:bCs/>
          <w:sz w:val="22"/>
          <w:szCs w:val="22"/>
        </w:rPr>
        <w:t>EN CORPAC, TODOS SOMOS IMPORTANTES</w:t>
      </w:r>
    </w:p>
    <w:p w14:paraId="7C749215" w14:textId="68606088" w:rsidR="00E225AF" w:rsidRPr="000D17AE" w:rsidRDefault="00E225AF" w:rsidP="00E225AF">
      <w:pPr>
        <w:pStyle w:val="xmsonormal"/>
        <w:rPr>
          <w:rFonts w:ascii="Arial" w:hAnsi="Arial" w:cs="Arial"/>
          <w:sz w:val="22"/>
          <w:szCs w:val="22"/>
        </w:rPr>
      </w:pPr>
      <w:r w:rsidRPr="000D17AE">
        <w:rPr>
          <w:rFonts w:ascii="Arial" w:hAnsi="Arial" w:cs="Arial"/>
          <w:b/>
          <w:bCs/>
          <w:sz w:val="22"/>
          <w:szCs w:val="22"/>
        </w:rPr>
        <w:t>Reconocimiento equitativo, integración y respeto entre especialidades</w:t>
      </w:r>
    </w:p>
    <w:p w14:paraId="1F153D8C" w14:textId="2765A74F" w:rsidR="00E225AF" w:rsidRPr="000D17AE" w:rsidRDefault="00E225AF" w:rsidP="00E225AF">
      <w:pPr>
        <w:pStyle w:val="xmsonormal"/>
        <w:rPr>
          <w:rFonts w:ascii="Arial" w:hAnsi="Arial" w:cs="Arial"/>
          <w:b/>
          <w:bCs/>
          <w:sz w:val="22"/>
          <w:szCs w:val="22"/>
        </w:rPr>
      </w:pPr>
      <w:r w:rsidRPr="000D17AE">
        <w:rPr>
          <w:rFonts w:ascii="Arial" w:hAnsi="Arial" w:cs="Arial"/>
          <w:b/>
          <w:bCs/>
          <w:sz w:val="22"/>
          <w:szCs w:val="22"/>
        </w:rPr>
        <w:t>Una institución · Diferentes especialidades · Un compromiso compartido</w:t>
      </w:r>
    </w:p>
    <w:p w14:paraId="0CE6D88A" w14:textId="7C5889E4" w:rsidR="00E225AF" w:rsidRPr="000D17AE" w:rsidRDefault="00E225AF" w:rsidP="00E225AF">
      <w:pPr>
        <w:pStyle w:val="xmsonormal"/>
        <w:rPr>
          <w:rFonts w:ascii="Arial" w:hAnsi="Arial" w:cs="Arial"/>
          <w:sz w:val="22"/>
          <w:szCs w:val="22"/>
        </w:rPr>
      </w:pPr>
      <w:r w:rsidRPr="000D17AE">
        <w:rPr>
          <w:rFonts w:ascii="Arial" w:hAnsi="Arial" w:cs="Arial"/>
          <w:sz w:val="22"/>
          <w:szCs w:val="22"/>
        </w:rPr>
        <w:t> </w:t>
      </w:r>
    </w:p>
    <w:p w14:paraId="0F0DCDD9" w14:textId="7C4CE28F" w:rsidR="00E225AF" w:rsidRPr="000D17AE" w:rsidRDefault="00E225AF" w:rsidP="00E225AF">
      <w:pPr>
        <w:pStyle w:val="xmsonormal"/>
        <w:rPr>
          <w:rFonts w:ascii="Arial" w:hAnsi="Arial" w:cs="Arial"/>
          <w:sz w:val="22"/>
          <w:szCs w:val="22"/>
        </w:rPr>
      </w:pPr>
      <w:r w:rsidRPr="000D17AE">
        <w:rPr>
          <w:rFonts w:ascii="Arial" w:hAnsi="Arial" w:cs="Arial"/>
          <w:b/>
          <w:bCs/>
          <w:sz w:val="22"/>
          <w:szCs w:val="22"/>
        </w:rPr>
        <w:t>Una institución, un compromiso compartido</w:t>
      </w:r>
      <w:r w:rsidR="000D17AE">
        <w:rPr>
          <w:rFonts w:ascii="Arial" w:hAnsi="Arial" w:cs="Arial"/>
          <w:b/>
          <w:bCs/>
          <w:sz w:val="22"/>
          <w:szCs w:val="22"/>
        </w:rPr>
        <w:t>:</w:t>
      </w:r>
      <w:r w:rsidR="000D17AE">
        <w:rPr>
          <w:rFonts w:ascii="Arial" w:hAnsi="Arial" w:cs="Arial"/>
          <w:b/>
          <w:bCs/>
          <w:sz w:val="22"/>
          <w:szCs w:val="22"/>
        </w:rPr>
        <w:br/>
      </w:r>
    </w:p>
    <w:p w14:paraId="1F9EBBA6" w14:textId="022DCEAA" w:rsidR="00E225AF" w:rsidRPr="000D17AE" w:rsidRDefault="00E225AF" w:rsidP="00E225AF">
      <w:pPr>
        <w:numPr>
          <w:ilvl w:val="0"/>
          <w:numId w:val="1"/>
        </w:numPr>
        <w:rPr>
          <w:rFonts w:ascii="Arial" w:eastAsia="Times New Roman" w:hAnsi="Arial" w:cs="Arial"/>
          <w:sz w:val="22"/>
          <w:szCs w:val="22"/>
        </w:rPr>
      </w:pPr>
      <w:r w:rsidRPr="000D17AE">
        <w:rPr>
          <w:rFonts w:ascii="Arial" w:eastAsia="Times New Roman" w:hAnsi="Arial" w:cs="Arial"/>
          <w:sz w:val="22"/>
          <w:szCs w:val="22"/>
        </w:rPr>
        <w:t>CORPAC está conformada por personas con distintas especialidades, conocimientos y responsabilidades.</w:t>
      </w:r>
    </w:p>
    <w:p w14:paraId="2791A387" w14:textId="353029CF" w:rsidR="00E225AF" w:rsidRPr="000D17AE" w:rsidRDefault="00E225AF" w:rsidP="00E225AF">
      <w:pPr>
        <w:numPr>
          <w:ilvl w:val="0"/>
          <w:numId w:val="1"/>
        </w:numPr>
        <w:rPr>
          <w:rFonts w:ascii="Arial" w:eastAsia="Times New Roman" w:hAnsi="Arial" w:cs="Arial"/>
          <w:sz w:val="22"/>
          <w:szCs w:val="22"/>
        </w:rPr>
      </w:pPr>
      <w:r w:rsidRPr="000D17AE">
        <w:rPr>
          <w:rFonts w:ascii="Arial" w:eastAsia="Times New Roman" w:hAnsi="Arial" w:cs="Arial"/>
          <w:sz w:val="22"/>
          <w:szCs w:val="22"/>
        </w:rPr>
        <w:t>Cada función contribuye, desde su ámbito, al cumplimiento de la misión institucional.</w:t>
      </w:r>
    </w:p>
    <w:p w14:paraId="193B2BD1" w14:textId="21176E61" w:rsidR="00E225AF" w:rsidRPr="000D17AE" w:rsidRDefault="00E225AF" w:rsidP="00E225AF">
      <w:pPr>
        <w:numPr>
          <w:ilvl w:val="0"/>
          <w:numId w:val="1"/>
        </w:numPr>
        <w:rPr>
          <w:rFonts w:ascii="Arial" w:eastAsia="Times New Roman" w:hAnsi="Arial" w:cs="Arial"/>
          <w:sz w:val="22"/>
          <w:szCs w:val="22"/>
        </w:rPr>
      </w:pPr>
      <w:r w:rsidRPr="000D17AE">
        <w:rPr>
          <w:rFonts w:ascii="Arial" w:eastAsia="Times New Roman" w:hAnsi="Arial" w:cs="Arial"/>
          <w:sz w:val="22"/>
          <w:szCs w:val="22"/>
        </w:rPr>
        <w:t>El reconocimiento y el respeto deben reflejar esa diversidad.</w:t>
      </w:r>
    </w:p>
    <w:p w14:paraId="0E0CA621" w14:textId="255058E1" w:rsidR="00E225AF" w:rsidRPr="000D17AE" w:rsidRDefault="00E225AF" w:rsidP="00E225AF">
      <w:pPr>
        <w:rPr>
          <w:rFonts w:ascii="Arial" w:hAnsi="Arial" w:cs="Arial"/>
          <w:color w:val="1F497D"/>
          <w:sz w:val="22"/>
          <w:szCs w:val="22"/>
        </w:rPr>
      </w:pPr>
    </w:p>
    <w:p w14:paraId="164DF21E" w14:textId="2C9C9378" w:rsidR="00E225AF" w:rsidRPr="000D17AE" w:rsidRDefault="00E225AF" w:rsidP="000D17AE">
      <w:pPr>
        <w:pStyle w:val="xmsonormal"/>
        <w:jc w:val="both"/>
        <w:rPr>
          <w:rFonts w:ascii="Arial" w:hAnsi="Arial" w:cs="Arial"/>
          <w:color w:val="1F497D"/>
          <w:sz w:val="22"/>
          <w:szCs w:val="22"/>
        </w:rPr>
      </w:pPr>
      <w:r w:rsidRPr="000D17AE">
        <w:rPr>
          <w:rFonts w:ascii="Arial" w:hAnsi="Arial" w:cs="Arial"/>
          <w:sz w:val="22"/>
          <w:szCs w:val="22"/>
        </w:rPr>
        <w:t>“Señores representantes de la Gerencia y jefaturas, esta presentación plantea una reflexión constructiva sobre cómo reconocemos a quienes formamos parte de CORPAC. No buscamos establecer diferencias ni restar mérito a ninguna especialidad. Buscamos que la identidad institucional refleje a todos los trabajadores que contribuyen a nuestros objetivos.”</w:t>
      </w:r>
    </w:p>
    <w:p w14:paraId="474E303B" w14:textId="7481142F" w:rsidR="00E225AF" w:rsidRPr="000D17AE" w:rsidRDefault="000D17AE" w:rsidP="00E225AF">
      <w:pPr>
        <w:pStyle w:val="xmsonormal"/>
        <w:rPr>
          <w:rFonts w:ascii="Arial" w:hAnsi="Arial" w:cs="Arial"/>
          <w:color w:val="1F497D"/>
          <w:sz w:val="22"/>
          <w:szCs w:val="22"/>
        </w:rPr>
      </w:pPr>
      <w:r w:rsidRPr="000D17AE">
        <w:rPr>
          <w:rFonts w:ascii="Arial" w:hAnsi="Arial" w:cs="Arial"/>
          <w:noProof/>
          <w:sz w:val="22"/>
          <w:szCs w:val="22"/>
        </w:rPr>
        <w:drawing>
          <wp:anchor distT="0" distB="0" distL="114300" distR="114300" simplePos="0" relativeHeight="251658240" behindDoc="0" locked="0" layoutInCell="1" allowOverlap="1" wp14:anchorId="4350C69A" wp14:editId="4DB51E20">
            <wp:simplePos x="0" y="0"/>
            <wp:positionH relativeFrom="page">
              <wp:posOffset>1073582</wp:posOffset>
            </wp:positionH>
            <wp:positionV relativeFrom="paragraph">
              <wp:posOffset>425895</wp:posOffset>
            </wp:positionV>
            <wp:extent cx="6016055" cy="2907760"/>
            <wp:effectExtent l="0" t="0" r="3810" b="6985"/>
            <wp:wrapThrough wrapText="bothSides">
              <wp:wrapPolygon edited="0">
                <wp:start x="0" y="0"/>
                <wp:lineTo x="0" y="21510"/>
                <wp:lineTo x="21545" y="21510"/>
                <wp:lineTo x="21545" y="0"/>
                <wp:lineTo x="0" y="0"/>
              </wp:wrapPolygon>
            </wp:wrapThrough>
            <wp:docPr id="8" name="Imagen 8" descr="FAA Embraces AI to Transform Air Traffic Control Safety | medicalnews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n 8" descr="FAA Embraces AI to Transform Air Traffic Control Safety | medicalnewscorner"/>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016055" cy="2907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9D1E47" w14:textId="48BDD784" w:rsidR="00E225AF" w:rsidRPr="000D17AE" w:rsidRDefault="00E225AF" w:rsidP="00E225AF">
      <w:pPr>
        <w:pStyle w:val="xmsonormal"/>
        <w:rPr>
          <w:rFonts w:ascii="Arial" w:hAnsi="Arial" w:cs="Arial"/>
          <w:b/>
          <w:bCs/>
          <w:sz w:val="22"/>
          <w:szCs w:val="22"/>
          <w:u w:val="single"/>
        </w:rPr>
      </w:pPr>
      <w:r w:rsidRPr="000D17AE">
        <w:rPr>
          <w:rFonts w:ascii="Arial" w:hAnsi="Arial" w:cs="Arial"/>
          <w:b/>
          <w:bCs/>
          <w:sz w:val="22"/>
          <w:szCs w:val="22"/>
          <w:u w:val="single"/>
        </w:rPr>
        <w:t>CORPAC no es una sola especialidad</w:t>
      </w:r>
      <w:r w:rsidR="000D17AE">
        <w:rPr>
          <w:rFonts w:ascii="Arial" w:hAnsi="Arial" w:cs="Arial"/>
          <w:b/>
          <w:bCs/>
          <w:sz w:val="22"/>
          <w:szCs w:val="22"/>
          <w:u w:val="single"/>
        </w:rPr>
        <w:t>:</w:t>
      </w:r>
    </w:p>
    <w:p w14:paraId="2F9F5147" w14:textId="5B7D8B6E" w:rsidR="00E225AF" w:rsidRPr="000D17AE" w:rsidRDefault="00E225AF" w:rsidP="00E225AF">
      <w:pPr>
        <w:pStyle w:val="xmsonormal"/>
        <w:rPr>
          <w:rFonts w:ascii="Arial" w:hAnsi="Arial" w:cs="Arial"/>
          <w:sz w:val="22"/>
          <w:szCs w:val="22"/>
        </w:rPr>
      </w:pPr>
      <w:r w:rsidRPr="000D17AE">
        <w:rPr>
          <w:rFonts w:ascii="Arial" w:hAnsi="Arial" w:cs="Arial"/>
          <w:noProof/>
          <w:sz w:val="22"/>
          <w:szCs w:val="22"/>
        </w:rPr>
        <w:lastRenderedPageBreak/>
        <w:drawing>
          <wp:inline distT="0" distB="0" distL="0" distR="0" wp14:anchorId="039D9895" wp14:editId="098E860E">
            <wp:extent cx="5527581" cy="3005807"/>
            <wp:effectExtent l="0" t="0" r="0" b="4445"/>
            <wp:docPr id="7" name="Imagen 7" descr="Θέσεις Ελεγκτών Εναέριας Κυκλοφορίας στην Υπηρεσία Πολιτικής Αεροπορίας | edu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n 7" descr="Θέσεις Ελεγκτών Εναέριας Κυκλοφορίας στην Υπηρεσία Πολιτικής Αεροπορίας | eduguide"/>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540691" cy="3012936"/>
                    </a:xfrm>
                    <a:prstGeom prst="rect">
                      <a:avLst/>
                    </a:prstGeom>
                    <a:noFill/>
                    <a:ln>
                      <a:noFill/>
                    </a:ln>
                  </pic:spPr>
                </pic:pic>
              </a:graphicData>
            </a:graphic>
          </wp:inline>
        </w:drawing>
      </w:r>
    </w:p>
    <w:p w14:paraId="0DFDCF36" w14:textId="7A5AD446" w:rsidR="00E225AF" w:rsidRPr="000D17AE" w:rsidRDefault="000D17AE" w:rsidP="00E225AF">
      <w:pPr>
        <w:pStyle w:val="xmsonormal"/>
        <w:rPr>
          <w:rFonts w:ascii="Arial" w:hAnsi="Arial" w:cs="Arial"/>
          <w:sz w:val="22"/>
          <w:szCs w:val="22"/>
        </w:rPr>
      </w:pPr>
      <w:r w:rsidRPr="000D17AE">
        <w:rPr>
          <w:rFonts w:ascii="Arial" w:hAnsi="Arial" w:cs="Arial"/>
          <w:noProof/>
          <w:sz w:val="22"/>
          <w:szCs w:val="22"/>
        </w:rPr>
        <w:drawing>
          <wp:anchor distT="0" distB="0" distL="114300" distR="114300" simplePos="0" relativeHeight="251659264" behindDoc="1" locked="0" layoutInCell="1" allowOverlap="1" wp14:anchorId="4251C9AE" wp14:editId="094D5F35">
            <wp:simplePos x="0" y="0"/>
            <wp:positionH relativeFrom="margin">
              <wp:posOffset>-635</wp:posOffset>
            </wp:positionH>
            <wp:positionV relativeFrom="paragraph">
              <wp:posOffset>768580</wp:posOffset>
            </wp:positionV>
            <wp:extent cx="5514975" cy="3681095"/>
            <wp:effectExtent l="0" t="0" r="9525" b="0"/>
            <wp:wrapTight wrapText="bothSides">
              <wp:wrapPolygon edited="0">
                <wp:start x="0" y="0"/>
                <wp:lineTo x="0" y="21462"/>
                <wp:lineTo x="21563" y="21462"/>
                <wp:lineTo x="21563" y="0"/>
                <wp:lineTo x="0" y="0"/>
              </wp:wrapPolygon>
            </wp:wrapTight>
            <wp:docPr id="6" name="Imagen 6" descr="Deze krachtpatser met 10.000 liter bluswater kun je straks ook buiten het vliegveld tegenkomen | Rotterdam | A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n 6" descr="Deze krachtpatser met 10.000 liter bluswater kun je straks ook buiten het vliegveld tegenkomen | Rotterdam | AD.n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514975" cy="3681095"/>
                    </a:xfrm>
                    <a:prstGeom prst="rect">
                      <a:avLst/>
                    </a:prstGeom>
                    <a:noFill/>
                    <a:ln>
                      <a:noFill/>
                    </a:ln>
                  </pic:spPr>
                </pic:pic>
              </a:graphicData>
            </a:graphic>
          </wp:anchor>
        </w:drawing>
      </w:r>
    </w:p>
    <w:p w14:paraId="5D0309DB" w14:textId="77777777" w:rsidR="00E225AF" w:rsidRPr="000D17AE" w:rsidRDefault="00E225AF" w:rsidP="00E225AF">
      <w:pPr>
        <w:pStyle w:val="xmsonormal"/>
        <w:rPr>
          <w:rFonts w:ascii="Arial" w:hAnsi="Arial" w:cs="Arial"/>
          <w:sz w:val="22"/>
          <w:szCs w:val="22"/>
        </w:rPr>
      </w:pPr>
      <w:r w:rsidRPr="000D17AE">
        <w:rPr>
          <w:rFonts w:ascii="Arial" w:hAnsi="Arial" w:cs="Arial"/>
          <w:noProof/>
          <w:sz w:val="22"/>
          <w:szCs w:val="22"/>
        </w:rPr>
        <w:lastRenderedPageBreak/>
        <w:drawing>
          <wp:inline distT="0" distB="0" distL="0" distR="0" wp14:anchorId="279869F1" wp14:editId="5EE7AB6D">
            <wp:extent cx="5762233" cy="3841588"/>
            <wp:effectExtent l="0" t="0" r="0" b="6985"/>
            <wp:docPr id="5" name="Imagen 5" descr="Arab Security Gulf — Integrated Security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n 5" descr="Arab Security Gulf — Integrated Security Systems"/>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781226" cy="3854251"/>
                    </a:xfrm>
                    <a:prstGeom prst="rect">
                      <a:avLst/>
                    </a:prstGeom>
                    <a:noFill/>
                    <a:ln>
                      <a:noFill/>
                    </a:ln>
                  </pic:spPr>
                </pic:pic>
              </a:graphicData>
            </a:graphic>
          </wp:inline>
        </w:drawing>
      </w:r>
    </w:p>
    <w:p w14:paraId="589DFC16" w14:textId="77777777" w:rsidR="00E225AF" w:rsidRPr="000D17AE" w:rsidRDefault="00E225AF" w:rsidP="00E225AF">
      <w:pPr>
        <w:pStyle w:val="xmsonormal"/>
        <w:rPr>
          <w:rFonts w:ascii="Arial" w:hAnsi="Arial" w:cs="Arial"/>
          <w:color w:val="1F497D"/>
          <w:sz w:val="22"/>
          <w:szCs w:val="22"/>
        </w:rPr>
      </w:pPr>
    </w:p>
    <w:p w14:paraId="3FDCB68D" w14:textId="77777777" w:rsidR="00E225AF" w:rsidRPr="000D17AE" w:rsidRDefault="00E225AF" w:rsidP="00E225AF">
      <w:pPr>
        <w:pStyle w:val="xmsonormal"/>
        <w:rPr>
          <w:rFonts w:ascii="Arial" w:hAnsi="Arial" w:cs="Arial"/>
          <w:color w:val="1F497D"/>
          <w:sz w:val="22"/>
          <w:szCs w:val="22"/>
        </w:rPr>
      </w:pPr>
    </w:p>
    <w:p w14:paraId="115421E8" w14:textId="78A85EC5" w:rsidR="00E225AF" w:rsidRPr="000D17AE" w:rsidRDefault="00E225AF" w:rsidP="00E225AF">
      <w:pPr>
        <w:pStyle w:val="xmsonormal"/>
        <w:rPr>
          <w:rFonts w:ascii="Arial" w:hAnsi="Arial" w:cs="Arial"/>
          <w:b/>
          <w:bCs/>
          <w:sz w:val="22"/>
          <w:szCs w:val="22"/>
        </w:rPr>
      </w:pPr>
      <w:r w:rsidRPr="000D17AE">
        <w:rPr>
          <w:rFonts w:ascii="Arial" w:hAnsi="Arial" w:cs="Arial"/>
          <w:b/>
          <w:bCs/>
          <w:sz w:val="22"/>
          <w:szCs w:val="22"/>
        </w:rPr>
        <w:t>En CORPAC convergen diferentes especialidades y funciones:</w:t>
      </w:r>
      <w:r w:rsidR="000D17AE" w:rsidRPr="000D17AE">
        <w:rPr>
          <w:rFonts w:ascii="Arial" w:hAnsi="Arial" w:cs="Arial"/>
          <w:b/>
          <w:bCs/>
          <w:sz w:val="22"/>
          <w:szCs w:val="22"/>
        </w:rPr>
        <w:br/>
      </w:r>
    </w:p>
    <w:p w14:paraId="63A57D39" w14:textId="77777777" w:rsidR="00E225AF" w:rsidRPr="000D17AE" w:rsidRDefault="00E225AF" w:rsidP="00E225AF">
      <w:pPr>
        <w:numPr>
          <w:ilvl w:val="0"/>
          <w:numId w:val="2"/>
        </w:numPr>
        <w:rPr>
          <w:rFonts w:ascii="Arial" w:eastAsia="Times New Roman" w:hAnsi="Arial" w:cs="Arial"/>
          <w:sz w:val="22"/>
          <w:szCs w:val="22"/>
        </w:rPr>
      </w:pPr>
      <w:r w:rsidRPr="000D17AE">
        <w:rPr>
          <w:rFonts w:ascii="Arial" w:eastAsia="Times New Roman" w:hAnsi="Arial" w:cs="Arial"/>
          <w:sz w:val="22"/>
          <w:szCs w:val="22"/>
        </w:rPr>
        <w:t>Control de Tránsito Aéreo.</w:t>
      </w:r>
    </w:p>
    <w:p w14:paraId="5EC1D988" w14:textId="77777777" w:rsidR="00E225AF" w:rsidRPr="000D17AE" w:rsidRDefault="00E225AF" w:rsidP="00E225AF">
      <w:pPr>
        <w:numPr>
          <w:ilvl w:val="0"/>
          <w:numId w:val="2"/>
        </w:numPr>
        <w:rPr>
          <w:rFonts w:ascii="Arial" w:eastAsia="Times New Roman" w:hAnsi="Arial" w:cs="Arial"/>
          <w:sz w:val="22"/>
          <w:szCs w:val="22"/>
        </w:rPr>
      </w:pPr>
      <w:r w:rsidRPr="000D17AE">
        <w:rPr>
          <w:rFonts w:ascii="Arial" w:eastAsia="Times New Roman" w:hAnsi="Arial" w:cs="Arial"/>
          <w:sz w:val="22"/>
          <w:szCs w:val="22"/>
        </w:rPr>
        <w:t>Bomberos aeronáuticos.</w:t>
      </w:r>
    </w:p>
    <w:p w14:paraId="4DC330D7" w14:textId="77777777" w:rsidR="00E225AF" w:rsidRPr="000D17AE" w:rsidRDefault="00E225AF" w:rsidP="00E225AF">
      <w:pPr>
        <w:numPr>
          <w:ilvl w:val="0"/>
          <w:numId w:val="2"/>
        </w:numPr>
        <w:rPr>
          <w:rFonts w:ascii="Arial" w:eastAsia="Times New Roman" w:hAnsi="Arial" w:cs="Arial"/>
          <w:sz w:val="22"/>
          <w:szCs w:val="22"/>
        </w:rPr>
      </w:pPr>
      <w:r w:rsidRPr="000D17AE">
        <w:rPr>
          <w:rFonts w:ascii="Arial" w:eastAsia="Times New Roman" w:hAnsi="Arial" w:cs="Arial"/>
          <w:sz w:val="22"/>
          <w:szCs w:val="22"/>
        </w:rPr>
        <w:t>Seguridad aeroportuaria.</w:t>
      </w:r>
    </w:p>
    <w:p w14:paraId="54357A4D" w14:textId="77777777" w:rsidR="00E225AF" w:rsidRPr="000D17AE" w:rsidRDefault="00E225AF" w:rsidP="00E225AF">
      <w:pPr>
        <w:numPr>
          <w:ilvl w:val="0"/>
          <w:numId w:val="2"/>
        </w:numPr>
        <w:rPr>
          <w:rFonts w:ascii="Arial" w:eastAsia="Times New Roman" w:hAnsi="Arial" w:cs="Arial"/>
          <w:sz w:val="22"/>
          <w:szCs w:val="22"/>
        </w:rPr>
      </w:pPr>
      <w:r w:rsidRPr="000D17AE">
        <w:rPr>
          <w:rFonts w:ascii="Arial" w:eastAsia="Times New Roman" w:hAnsi="Arial" w:cs="Arial"/>
          <w:sz w:val="22"/>
          <w:szCs w:val="22"/>
        </w:rPr>
        <w:t>Comunicaciones, navegación y vigilancia.</w:t>
      </w:r>
    </w:p>
    <w:p w14:paraId="22A1BFC7" w14:textId="77777777" w:rsidR="00E225AF" w:rsidRPr="000D17AE" w:rsidRDefault="00E225AF" w:rsidP="00E225AF">
      <w:pPr>
        <w:numPr>
          <w:ilvl w:val="0"/>
          <w:numId w:val="2"/>
        </w:numPr>
        <w:rPr>
          <w:rFonts w:ascii="Arial" w:eastAsia="Times New Roman" w:hAnsi="Arial" w:cs="Arial"/>
          <w:sz w:val="22"/>
          <w:szCs w:val="22"/>
        </w:rPr>
      </w:pPr>
      <w:r w:rsidRPr="000D17AE">
        <w:rPr>
          <w:rFonts w:ascii="Arial" w:eastAsia="Times New Roman" w:hAnsi="Arial" w:cs="Arial"/>
          <w:sz w:val="22"/>
          <w:szCs w:val="22"/>
        </w:rPr>
        <w:t>Mantenimiento y soporte técnico.</w:t>
      </w:r>
    </w:p>
    <w:p w14:paraId="32470D09" w14:textId="77777777" w:rsidR="00E225AF" w:rsidRPr="000D17AE" w:rsidRDefault="00E225AF" w:rsidP="00E225AF">
      <w:pPr>
        <w:numPr>
          <w:ilvl w:val="0"/>
          <w:numId w:val="2"/>
        </w:numPr>
        <w:rPr>
          <w:rFonts w:ascii="Arial" w:eastAsia="Times New Roman" w:hAnsi="Arial" w:cs="Arial"/>
          <w:sz w:val="22"/>
          <w:szCs w:val="22"/>
        </w:rPr>
      </w:pPr>
      <w:r w:rsidRPr="000D17AE">
        <w:rPr>
          <w:rFonts w:ascii="Arial" w:eastAsia="Times New Roman" w:hAnsi="Arial" w:cs="Arial"/>
          <w:sz w:val="22"/>
          <w:szCs w:val="22"/>
        </w:rPr>
        <w:t>Administración, logística y demás áreas de apoyo.</w:t>
      </w:r>
    </w:p>
    <w:p w14:paraId="6ACBE0A4" w14:textId="77777777" w:rsidR="00E225AF" w:rsidRPr="000D17AE" w:rsidRDefault="00E225AF" w:rsidP="00E225AF">
      <w:pPr>
        <w:numPr>
          <w:ilvl w:val="0"/>
          <w:numId w:val="2"/>
        </w:numPr>
        <w:rPr>
          <w:rFonts w:ascii="Arial" w:eastAsia="Times New Roman" w:hAnsi="Arial" w:cs="Arial"/>
          <w:sz w:val="22"/>
          <w:szCs w:val="22"/>
        </w:rPr>
      </w:pPr>
      <w:proofErr w:type="spellStart"/>
      <w:r w:rsidRPr="000D17AE">
        <w:rPr>
          <w:rFonts w:ascii="Arial" w:eastAsia="Times New Roman" w:hAnsi="Arial" w:cs="Arial"/>
          <w:sz w:val="22"/>
          <w:szCs w:val="22"/>
        </w:rPr>
        <w:t>Radioayudas</w:t>
      </w:r>
      <w:proofErr w:type="spellEnd"/>
      <w:r w:rsidRPr="000D17AE">
        <w:rPr>
          <w:rFonts w:ascii="Arial" w:eastAsia="Times New Roman" w:hAnsi="Arial" w:cs="Arial"/>
          <w:sz w:val="22"/>
          <w:szCs w:val="22"/>
        </w:rPr>
        <w:t>.</w:t>
      </w:r>
    </w:p>
    <w:p w14:paraId="2A75F3A2" w14:textId="77777777" w:rsidR="00E225AF" w:rsidRPr="000D17AE" w:rsidRDefault="00E225AF" w:rsidP="00E225AF">
      <w:pPr>
        <w:ind w:left="360"/>
        <w:rPr>
          <w:rFonts w:ascii="Arial" w:hAnsi="Arial" w:cs="Arial"/>
          <w:color w:val="1F497D"/>
          <w:sz w:val="22"/>
          <w:szCs w:val="22"/>
        </w:rPr>
      </w:pPr>
    </w:p>
    <w:p w14:paraId="0A1051AA" w14:textId="6E48942A" w:rsidR="00E225AF" w:rsidRPr="000D17AE" w:rsidRDefault="00E225AF" w:rsidP="000D17AE">
      <w:pPr>
        <w:pStyle w:val="xmsonormal"/>
        <w:jc w:val="both"/>
        <w:rPr>
          <w:rFonts w:ascii="Arial" w:hAnsi="Arial" w:cs="Arial"/>
          <w:sz w:val="22"/>
          <w:szCs w:val="22"/>
        </w:rPr>
      </w:pPr>
      <w:r w:rsidRPr="000D17AE">
        <w:rPr>
          <w:rFonts w:ascii="Arial" w:hAnsi="Arial" w:cs="Arial"/>
          <w:sz w:val="22"/>
          <w:szCs w:val="22"/>
        </w:rPr>
        <w:t>Todas aportan desde sus responsabilidades al cumplimiento de los objetivos institucionales.</w:t>
      </w:r>
      <w:r w:rsidR="000D17AE">
        <w:rPr>
          <w:rFonts w:ascii="Arial" w:hAnsi="Arial" w:cs="Arial"/>
          <w:sz w:val="22"/>
          <w:szCs w:val="22"/>
        </w:rPr>
        <w:br/>
      </w:r>
    </w:p>
    <w:p w14:paraId="2904BF10" w14:textId="3622989D" w:rsidR="000D17AE" w:rsidRDefault="00E225AF" w:rsidP="000D17AE">
      <w:pPr>
        <w:pStyle w:val="xmsonormal"/>
        <w:jc w:val="both"/>
        <w:rPr>
          <w:rFonts w:ascii="Arial" w:hAnsi="Arial" w:cs="Arial"/>
          <w:sz w:val="22"/>
          <w:szCs w:val="22"/>
        </w:rPr>
      </w:pPr>
      <w:r w:rsidRPr="000D17AE">
        <w:rPr>
          <w:rFonts w:ascii="Arial" w:hAnsi="Arial" w:cs="Arial"/>
          <w:sz w:val="22"/>
          <w:szCs w:val="22"/>
        </w:rPr>
        <w:t>“Control de Tránsito Aéreo cumple una función fundamental y merece el reconocimiento correspondiente. Pero también debemos reconocer a los bomberos aeronáuticos, al personal de seguridad, a los especialistas técnicos, a mantenimiento y a las áreas administrativas y de apoyo. Una institución no puede representarse plenamente mostrando solo una parte de quienes la integran.”</w:t>
      </w:r>
      <w:r w:rsidR="000D17AE">
        <w:rPr>
          <w:rFonts w:ascii="Arial" w:hAnsi="Arial" w:cs="Arial"/>
          <w:sz w:val="22"/>
          <w:szCs w:val="22"/>
        </w:rPr>
        <w:br/>
      </w:r>
    </w:p>
    <w:p w14:paraId="684583AB" w14:textId="4DD91FA5" w:rsidR="000D17AE" w:rsidRDefault="000D17AE" w:rsidP="000D17AE">
      <w:pPr>
        <w:pStyle w:val="xmsonormal"/>
        <w:jc w:val="both"/>
        <w:rPr>
          <w:rFonts w:ascii="Arial" w:hAnsi="Arial" w:cs="Arial"/>
          <w:sz w:val="22"/>
          <w:szCs w:val="22"/>
        </w:rPr>
      </w:pPr>
    </w:p>
    <w:p w14:paraId="1D9FE5B2" w14:textId="1A3B8E98" w:rsidR="000D17AE" w:rsidRDefault="000D17AE" w:rsidP="000D17AE">
      <w:pPr>
        <w:pStyle w:val="xmsonormal"/>
        <w:jc w:val="both"/>
        <w:rPr>
          <w:rFonts w:ascii="Arial" w:hAnsi="Arial" w:cs="Arial"/>
          <w:sz w:val="22"/>
          <w:szCs w:val="22"/>
        </w:rPr>
      </w:pPr>
    </w:p>
    <w:p w14:paraId="79DA2825" w14:textId="414305DB" w:rsidR="000D17AE" w:rsidRDefault="000D17AE" w:rsidP="000D17AE">
      <w:pPr>
        <w:pStyle w:val="xmsonormal"/>
        <w:jc w:val="both"/>
        <w:rPr>
          <w:rFonts w:ascii="Arial" w:hAnsi="Arial" w:cs="Arial"/>
          <w:sz w:val="22"/>
          <w:szCs w:val="22"/>
        </w:rPr>
      </w:pPr>
    </w:p>
    <w:p w14:paraId="43448A7C" w14:textId="37818E6A" w:rsidR="000D17AE" w:rsidRDefault="000D17AE" w:rsidP="000D17AE">
      <w:pPr>
        <w:pStyle w:val="xmsonormal"/>
        <w:jc w:val="both"/>
        <w:rPr>
          <w:rFonts w:ascii="Arial" w:hAnsi="Arial" w:cs="Arial"/>
          <w:sz w:val="22"/>
          <w:szCs w:val="22"/>
        </w:rPr>
      </w:pPr>
    </w:p>
    <w:p w14:paraId="00414A69" w14:textId="63D03FB6" w:rsidR="000D17AE" w:rsidRDefault="000D17AE" w:rsidP="000D17AE">
      <w:pPr>
        <w:pStyle w:val="xmsonormal"/>
        <w:jc w:val="both"/>
        <w:rPr>
          <w:rFonts w:ascii="Arial" w:hAnsi="Arial" w:cs="Arial"/>
          <w:sz w:val="22"/>
          <w:szCs w:val="22"/>
        </w:rPr>
      </w:pPr>
    </w:p>
    <w:p w14:paraId="47291158" w14:textId="0D8B383C" w:rsidR="000D17AE" w:rsidRDefault="000D17AE" w:rsidP="000D17AE">
      <w:pPr>
        <w:pStyle w:val="xmsonormal"/>
        <w:jc w:val="both"/>
        <w:rPr>
          <w:rFonts w:ascii="Arial" w:hAnsi="Arial" w:cs="Arial"/>
          <w:sz w:val="22"/>
          <w:szCs w:val="22"/>
        </w:rPr>
      </w:pPr>
    </w:p>
    <w:p w14:paraId="30F9126A" w14:textId="5E444452" w:rsidR="000D17AE" w:rsidRDefault="000D17AE" w:rsidP="000D17AE">
      <w:pPr>
        <w:pStyle w:val="xmsonormal"/>
        <w:jc w:val="both"/>
        <w:rPr>
          <w:rFonts w:ascii="Arial" w:hAnsi="Arial" w:cs="Arial"/>
          <w:sz w:val="22"/>
          <w:szCs w:val="22"/>
        </w:rPr>
      </w:pPr>
    </w:p>
    <w:p w14:paraId="697C36B4" w14:textId="5D4B932C" w:rsidR="000D17AE" w:rsidRDefault="000D17AE" w:rsidP="000D17AE">
      <w:pPr>
        <w:pStyle w:val="xmsonormal"/>
        <w:jc w:val="both"/>
        <w:rPr>
          <w:rFonts w:ascii="Arial" w:hAnsi="Arial" w:cs="Arial"/>
          <w:sz w:val="22"/>
          <w:szCs w:val="22"/>
        </w:rPr>
      </w:pPr>
    </w:p>
    <w:p w14:paraId="3759DB86" w14:textId="77777777" w:rsidR="000D17AE" w:rsidRDefault="000D17AE" w:rsidP="000D17AE">
      <w:pPr>
        <w:pStyle w:val="xmsonormal"/>
        <w:jc w:val="both"/>
        <w:rPr>
          <w:rFonts w:ascii="Arial" w:hAnsi="Arial" w:cs="Arial"/>
          <w:sz w:val="22"/>
          <w:szCs w:val="22"/>
        </w:rPr>
      </w:pPr>
    </w:p>
    <w:p w14:paraId="52C06E71" w14:textId="62210D36" w:rsidR="00E225AF" w:rsidRPr="000D17AE" w:rsidRDefault="00E225AF" w:rsidP="000D17AE">
      <w:pPr>
        <w:pStyle w:val="xmsonormal"/>
        <w:rPr>
          <w:rFonts w:ascii="Arial" w:hAnsi="Arial" w:cs="Arial"/>
          <w:color w:val="1F497D"/>
          <w:sz w:val="22"/>
          <w:szCs w:val="22"/>
        </w:rPr>
      </w:pPr>
      <w:r w:rsidRPr="000D17AE">
        <w:rPr>
          <w:rFonts w:ascii="Arial" w:hAnsi="Arial" w:cs="Arial"/>
          <w:b/>
          <w:bCs/>
          <w:sz w:val="22"/>
          <w:szCs w:val="22"/>
          <w:u w:val="single"/>
        </w:rPr>
        <w:lastRenderedPageBreak/>
        <w:t>Las funciones se complementan</w:t>
      </w:r>
      <w:r w:rsidR="000D17AE" w:rsidRPr="000D17AE">
        <w:rPr>
          <w:rFonts w:ascii="Arial" w:hAnsi="Arial" w:cs="Arial"/>
          <w:b/>
          <w:bCs/>
          <w:sz w:val="22"/>
          <w:szCs w:val="22"/>
          <w:u w:val="single"/>
        </w:rPr>
        <w:t>:</w:t>
      </w:r>
      <w:r w:rsidR="000D17AE" w:rsidRPr="000D17AE">
        <w:rPr>
          <w:rFonts w:ascii="Arial" w:hAnsi="Arial" w:cs="Arial"/>
          <w:b/>
          <w:bCs/>
          <w:sz w:val="22"/>
          <w:szCs w:val="22"/>
          <w:u w:val="single"/>
        </w:rPr>
        <w:br/>
      </w:r>
    </w:p>
    <w:p w14:paraId="3B59D6B8" w14:textId="77777777" w:rsidR="00E225AF" w:rsidRPr="000D17AE" w:rsidRDefault="00E225AF" w:rsidP="00E225AF">
      <w:pPr>
        <w:pStyle w:val="xmsonormal"/>
        <w:rPr>
          <w:rFonts w:ascii="Arial" w:hAnsi="Arial" w:cs="Arial"/>
          <w:sz w:val="22"/>
          <w:szCs w:val="22"/>
        </w:rPr>
      </w:pPr>
      <w:r w:rsidRPr="000D17AE">
        <w:rPr>
          <w:rFonts w:ascii="Arial" w:hAnsi="Arial" w:cs="Arial"/>
          <w:noProof/>
          <w:sz w:val="22"/>
          <w:szCs w:val="22"/>
        </w:rPr>
        <w:drawing>
          <wp:inline distT="0" distB="0" distL="0" distR="0" wp14:anchorId="32FE62AA" wp14:editId="0AB23505">
            <wp:extent cx="5944971" cy="3964305"/>
            <wp:effectExtent l="0" t="0" r="0" b="0"/>
            <wp:docPr id="4" name="Imagen 4" descr="2026 GPA, Test Scores, and Experience Needed for Aviation Management Degree Programs | Research.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n 4" descr="2026 GPA, Test Scores, and Experience Needed for Aviation Management Degree Programs | Research.com"/>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964900" cy="3977595"/>
                    </a:xfrm>
                    <a:prstGeom prst="rect">
                      <a:avLst/>
                    </a:prstGeom>
                    <a:noFill/>
                    <a:ln>
                      <a:noFill/>
                    </a:ln>
                  </pic:spPr>
                </pic:pic>
              </a:graphicData>
            </a:graphic>
          </wp:inline>
        </w:drawing>
      </w:r>
    </w:p>
    <w:p w14:paraId="008F1961" w14:textId="77777777" w:rsidR="00E225AF" w:rsidRPr="000D17AE" w:rsidRDefault="00E225AF" w:rsidP="00E225AF">
      <w:pPr>
        <w:pStyle w:val="xmsonormal"/>
        <w:rPr>
          <w:rFonts w:ascii="Arial" w:hAnsi="Arial" w:cs="Arial"/>
          <w:color w:val="000000"/>
          <w:sz w:val="22"/>
          <w:szCs w:val="22"/>
        </w:rPr>
      </w:pPr>
    </w:p>
    <w:p w14:paraId="0CCD4B20" w14:textId="77777777" w:rsidR="00E225AF" w:rsidRPr="000D17AE" w:rsidRDefault="00E225AF" w:rsidP="00E225AF">
      <w:pPr>
        <w:pStyle w:val="xmsonormal"/>
        <w:rPr>
          <w:rFonts w:ascii="Arial" w:hAnsi="Arial" w:cs="Arial"/>
          <w:color w:val="1F497D"/>
          <w:sz w:val="22"/>
          <w:szCs w:val="22"/>
        </w:rPr>
      </w:pPr>
    </w:p>
    <w:p w14:paraId="3AC7B689" w14:textId="06C7759C" w:rsidR="00E225AF" w:rsidRDefault="00E225AF" w:rsidP="00E225AF">
      <w:pPr>
        <w:pStyle w:val="xmsonormal"/>
        <w:rPr>
          <w:rFonts w:ascii="Arial" w:hAnsi="Arial" w:cs="Arial"/>
          <w:b/>
          <w:bCs/>
          <w:sz w:val="22"/>
          <w:szCs w:val="22"/>
          <w:u w:val="single"/>
        </w:rPr>
      </w:pPr>
      <w:r w:rsidRPr="000D17AE">
        <w:rPr>
          <w:rFonts w:ascii="Arial" w:hAnsi="Arial" w:cs="Arial"/>
          <w:b/>
          <w:bCs/>
          <w:sz w:val="22"/>
          <w:szCs w:val="22"/>
          <w:u w:val="single"/>
        </w:rPr>
        <w:t>TRABAJO INTERDEPENDIENTE</w:t>
      </w:r>
      <w:r w:rsidR="000D17AE">
        <w:rPr>
          <w:rFonts w:ascii="Arial" w:hAnsi="Arial" w:cs="Arial"/>
          <w:b/>
          <w:bCs/>
          <w:sz w:val="22"/>
          <w:szCs w:val="22"/>
          <w:u w:val="single"/>
        </w:rPr>
        <w:t>:</w:t>
      </w:r>
    </w:p>
    <w:p w14:paraId="2CF79706" w14:textId="77777777" w:rsidR="000D17AE" w:rsidRPr="000D17AE" w:rsidRDefault="000D17AE" w:rsidP="00E225AF">
      <w:pPr>
        <w:pStyle w:val="xmsonormal"/>
        <w:rPr>
          <w:rFonts w:ascii="Arial" w:hAnsi="Arial" w:cs="Arial"/>
          <w:b/>
          <w:bCs/>
          <w:sz w:val="22"/>
          <w:szCs w:val="22"/>
          <w:u w:val="single"/>
        </w:rPr>
      </w:pPr>
    </w:p>
    <w:p w14:paraId="1AB275AF" w14:textId="3169813F" w:rsidR="00E225AF" w:rsidRPr="000D17AE" w:rsidRDefault="00E225AF" w:rsidP="00E225AF">
      <w:pPr>
        <w:pStyle w:val="xmsonormal"/>
        <w:rPr>
          <w:rFonts w:ascii="Arial" w:hAnsi="Arial" w:cs="Arial"/>
          <w:sz w:val="22"/>
          <w:szCs w:val="22"/>
        </w:rPr>
      </w:pPr>
      <w:r w:rsidRPr="000D17AE">
        <w:rPr>
          <w:rFonts w:ascii="Arial" w:hAnsi="Arial" w:cs="Arial"/>
          <w:sz w:val="22"/>
          <w:szCs w:val="22"/>
        </w:rPr>
        <w:t>El funcionamiento de los servicios aeroportuarios requiere coordinación entre diferentes funciones.</w:t>
      </w:r>
      <w:r w:rsidR="000D17AE">
        <w:rPr>
          <w:rFonts w:ascii="Arial" w:hAnsi="Arial" w:cs="Arial"/>
          <w:sz w:val="22"/>
          <w:szCs w:val="22"/>
        </w:rPr>
        <w:br/>
      </w:r>
    </w:p>
    <w:p w14:paraId="4B597684" w14:textId="77777777" w:rsidR="00E225AF" w:rsidRPr="000D17AE" w:rsidRDefault="00E225AF" w:rsidP="00E225AF">
      <w:pPr>
        <w:numPr>
          <w:ilvl w:val="0"/>
          <w:numId w:val="3"/>
        </w:numPr>
        <w:rPr>
          <w:rFonts w:ascii="Arial" w:eastAsia="Times New Roman" w:hAnsi="Arial" w:cs="Arial"/>
          <w:sz w:val="22"/>
          <w:szCs w:val="22"/>
        </w:rPr>
      </w:pPr>
      <w:r w:rsidRPr="000D17AE">
        <w:rPr>
          <w:rFonts w:ascii="Arial" w:eastAsia="Times New Roman" w:hAnsi="Arial" w:cs="Arial"/>
          <w:sz w:val="22"/>
          <w:szCs w:val="22"/>
        </w:rPr>
        <w:t>Control necesita información operacional pertinente y sistemas disponibles.</w:t>
      </w:r>
    </w:p>
    <w:p w14:paraId="42248BC8" w14:textId="77777777" w:rsidR="00E225AF" w:rsidRPr="000D17AE" w:rsidRDefault="00E225AF" w:rsidP="00E225AF">
      <w:pPr>
        <w:numPr>
          <w:ilvl w:val="0"/>
          <w:numId w:val="3"/>
        </w:numPr>
        <w:rPr>
          <w:rFonts w:ascii="Arial" w:eastAsia="Times New Roman" w:hAnsi="Arial" w:cs="Arial"/>
          <w:sz w:val="22"/>
          <w:szCs w:val="22"/>
        </w:rPr>
      </w:pPr>
      <w:r w:rsidRPr="000D17AE">
        <w:rPr>
          <w:rFonts w:ascii="Arial" w:eastAsia="Times New Roman" w:hAnsi="Arial" w:cs="Arial"/>
          <w:sz w:val="22"/>
          <w:szCs w:val="22"/>
        </w:rPr>
        <w:t>Los especialistas técnicos contribuyen a la disponibilidad de los sistemas y equipos bajo su responsabilidad.</w:t>
      </w:r>
    </w:p>
    <w:p w14:paraId="0F134BBB" w14:textId="77777777" w:rsidR="00E225AF" w:rsidRPr="000D17AE" w:rsidRDefault="00E225AF" w:rsidP="00E225AF">
      <w:pPr>
        <w:numPr>
          <w:ilvl w:val="0"/>
          <w:numId w:val="3"/>
        </w:numPr>
        <w:rPr>
          <w:rFonts w:ascii="Arial" w:eastAsia="Times New Roman" w:hAnsi="Arial" w:cs="Arial"/>
          <w:sz w:val="22"/>
          <w:szCs w:val="22"/>
        </w:rPr>
      </w:pPr>
      <w:r w:rsidRPr="000D17AE">
        <w:rPr>
          <w:rFonts w:ascii="Arial" w:eastAsia="Times New Roman" w:hAnsi="Arial" w:cs="Arial"/>
          <w:sz w:val="22"/>
          <w:szCs w:val="22"/>
        </w:rPr>
        <w:t>Los bomberos aeronáuticos cumplen funciones esenciales de respuesta ante emergencias.</w:t>
      </w:r>
    </w:p>
    <w:p w14:paraId="724CF0C4" w14:textId="37900CFA" w:rsidR="00E225AF" w:rsidRPr="000D17AE" w:rsidRDefault="00E225AF" w:rsidP="00E225AF">
      <w:pPr>
        <w:numPr>
          <w:ilvl w:val="0"/>
          <w:numId w:val="3"/>
        </w:numPr>
        <w:rPr>
          <w:rFonts w:ascii="Arial" w:eastAsia="Times New Roman" w:hAnsi="Arial" w:cs="Arial"/>
          <w:sz w:val="22"/>
          <w:szCs w:val="22"/>
        </w:rPr>
      </w:pPr>
      <w:r w:rsidRPr="000D17AE">
        <w:rPr>
          <w:rFonts w:ascii="Arial" w:eastAsia="Times New Roman" w:hAnsi="Arial" w:cs="Arial"/>
          <w:sz w:val="22"/>
          <w:szCs w:val="22"/>
        </w:rPr>
        <w:t>Seguridad y las demás áreas involucradas desarrollan sus funciones conforme a sus responsabilidades.</w:t>
      </w:r>
      <w:r w:rsidR="000D17AE">
        <w:rPr>
          <w:rFonts w:ascii="Arial" w:eastAsia="Times New Roman" w:hAnsi="Arial" w:cs="Arial"/>
          <w:sz w:val="22"/>
          <w:szCs w:val="22"/>
        </w:rPr>
        <w:br/>
      </w:r>
    </w:p>
    <w:p w14:paraId="0CBD7303" w14:textId="77777777" w:rsidR="00E225AF" w:rsidRPr="000D17AE" w:rsidRDefault="00E225AF" w:rsidP="00E225AF">
      <w:pPr>
        <w:pStyle w:val="xmsonormal"/>
        <w:rPr>
          <w:rFonts w:ascii="Arial" w:hAnsi="Arial" w:cs="Arial"/>
          <w:sz w:val="22"/>
          <w:szCs w:val="22"/>
        </w:rPr>
      </w:pPr>
      <w:r w:rsidRPr="000D17AE">
        <w:rPr>
          <w:rFonts w:ascii="Arial" w:hAnsi="Arial" w:cs="Arial"/>
          <w:sz w:val="22"/>
          <w:szCs w:val="22"/>
        </w:rPr>
        <w:t>El resultado depende de la coordinación y del cumplimiento de cada función.</w:t>
      </w:r>
    </w:p>
    <w:p w14:paraId="5AF1EB77" w14:textId="77777777" w:rsidR="00E225AF" w:rsidRPr="000D17AE" w:rsidRDefault="00E225AF" w:rsidP="00E225AF">
      <w:pPr>
        <w:pStyle w:val="xmsonormal"/>
        <w:rPr>
          <w:rFonts w:ascii="Arial" w:hAnsi="Arial" w:cs="Arial"/>
          <w:color w:val="1F497D"/>
          <w:sz w:val="22"/>
          <w:szCs w:val="22"/>
        </w:rPr>
      </w:pPr>
    </w:p>
    <w:p w14:paraId="0DE328F9" w14:textId="71A8B198" w:rsidR="00E225AF" w:rsidRPr="000D17AE" w:rsidRDefault="00E225AF" w:rsidP="000D17AE">
      <w:pPr>
        <w:pStyle w:val="xmsonormal"/>
        <w:jc w:val="both"/>
        <w:rPr>
          <w:rFonts w:ascii="Arial" w:hAnsi="Arial" w:cs="Arial"/>
          <w:sz w:val="22"/>
          <w:szCs w:val="22"/>
        </w:rPr>
      </w:pPr>
      <w:r w:rsidRPr="000D17AE">
        <w:rPr>
          <w:rFonts w:ascii="Arial" w:hAnsi="Arial" w:cs="Arial"/>
          <w:sz w:val="22"/>
          <w:szCs w:val="22"/>
        </w:rPr>
        <w:t>“Las operaciones aeronáuticas requieren que las distintas especialidades cumplan sus responsabilidades y coordinen cuando corresponde. Control no trabaja de manera aislada; tampoco lo hacen los equipos técnicos, los bomberos o seguridad. El resultado institucional se construye con funciones complementarias. Reconocer esta realidad es valorar el trabajo completo, no solamente el más visible.”</w:t>
      </w:r>
    </w:p>
    <w:p w14:paraId="6FB1F792" w14:textId="197396D9" w:rsidR="000D17AE" w:rsidRPr="000D17AE" w:rsidRDefault="000D17AE" w:rsidP="00E225AF">
      <w:pPr>
        <w:pStyle w:val="xmsonormal"/>
        <w:rPr>
          <w:rFonts w:ascii="Arial" w:hAnsi="Arial" w:cs="Arial"/>
          <w:sz w:val="22"/>
          <w:szCs w:val="22"/>
        </w:rPr>
      </w:pPr>
    </w:p>
    <w:p w14:paraId="026ED196" w14:textId="706B174B" w:rsidR="000D17AE" w:rsidRPr="000D17AE" w:rsidRDefault="000D17AE" w:rsidP="00E225AF">
      <w:pPr>
        <w:pStyle w:val="xmsonormal"/>
        <w:rPr>
          <w:rFonts w:ascii="Arial" w:hAnsi="Arial" w:cs="Arial"/>
          <w:sz w:val="22"/>
          <w:szCs w:val="22"/>
        </w:rPr>
      </w:pPr>
    </w:p>
    <w:p w14:paraId="5769941B" w14:textId="0863A3F5" w:rsidR="000D17AE" w:rsidRPr="000D17AE" w:rsidRDefault="000D17AE" w:rsidP="00E225AF">
      <w:pPr>
        <w:pStyle w:val="xmsonormal"/>
        <w:rPr>
          <w:rFonts w:ascii="Arial" w:hAnsi="Arial" w:cs="Arial"/>
          <w:sz w:val="22"/>
          <w:szCs w:val="22"/>
        </w:rPr>
      </w:pPr>
    </w:p>
    <w:p w14:paraId="7195A0CD" w14:textId="1446DE86" w:rsidR="000D17AE" w:rsidRPr="000D17AE" w:rsidRDefault="000D17AE" w:rsidP="00E225AF">
      <w:pPr>
        <w:pStyle w:val="xmsonormal"/>
        <w:rPr>
          <w:rFonts w:ascii="Arial" w:hAnsi="Arial" w:cs="Arial"/>
          <w:sz w:val="22"/>
          <w:szCs w:val="22"/>
        </w:rPr>
      </w:pPr>
    </w:p>
    <w:p w14:paraId="7DD36C81" w14:textId="32F6890D" w:rsidR="000D17AE" w:rsidRPr="000D17AE" w:rsidRDefault="000D17AE" w:rsidP="00E225AF">
      <w:pPr>
        <w:pStyle w:val="xmsonormal"/>
        <w:rPr>
          <w:rFonts w:ascii="Arial" w:hAnsi="Arial" w:cs="Arial"/>
          <w:sz w:val="22"/>
          <w:szCs w:val="22"/>
        </w:rPr>
      </w:pPr>
    </w:p>
    <w:p w14:paraId="36F478B0" w14:textId="5BC6BDEB" w:rsidR="000D17AE" w:rsidRPr="000D17AE" w:rsidRDefault="000D17AE" w:rsidP="00E225AF">
      <w:pPr>
        <w:pStyle w:val="xmsonormal"/>
        <w:rPr>
          <w:rFonts w:ascii="Arial" w:hAnsi="Arial" w:cs="Arial"/>
          <w:sz w:val="22"/>
          <w:szCs w:val="22"/>
        </w:rPr>
      </w:pPr>
    </w:p>
    <w:p w14:paraId="45F8C6C1" w14:textId="77777777" w:rsidR="000D17AE" w:rsidRPr="000D17AE" w:rsidRDefault="000D17AE" w:rsidP="00E225AF">
      <w:pPr>
        <w:pStyle w:val="xmsonormal"/>
        <w:rPr>
          <w:rFonts w:ascii="Arial" w:hAnsi="Arial" w:cs="Arial"/>
          <w:sz w:val="22"/>
          <w:szCs w:val="22"/>
        </w:rPr>
      </w:pPr>
    </w:p>
    <w:p w14:paraId="5EA78BC8" w14:textId="77777777" w:rsidR="00E225AF" w:rsidRPr="000D17AE" w:rsidRDefault="00E225AF" w:rsidP="00E225AF">
      <w:pPr>
        <w:pStyle w:val="xmsonormal"/>
        <w:rPr>
          <w:rFonts w:ascii="Arial" w:hAnsi="Arial" w:cs="Arial"/>
          <w:color w:val="1F497D"/>
          <w:sz w:val="22"/>
          <w:szCs w:val="22"/>
        </w:rPr>
      </w:pPr>
    </w:p>
    <w:p w14:paraId="5CAA61C1" w14:textId="2C4EAA6A" w:rsidR="00E225AF" w:rsidRPr="000D17AE" w:rsidRDefault="00E225AF" w:rsidP="00E225AF">
      <w:pPr>
        <w:pStyle w:val="xmsonormal"/>
        <w:rPr>
          <w:rFonts w:ascii="Arial" w:hAnsi="Arial" w:cs="Arial"/>
          <w:sz w:val="22"/>
          <w:szCs w:val="22"/>
          <w:u w:val="single"/>
        </w:rPr>
      </w:pPr>
      <w:r w:rsidRPr="000D17AE">
        <w:rPr>
          <w:rFonts w:ascii="Arial" w:hAnsi="Arial" w:cs="Arial"/>
          <w:b/>
          <w:bCs/>
          <w:sz w:val="22"/>
          <w:szCs w:val="22"/>
          <w:u w:val="single"/>
        </w:rPr>
        <w:t>La invisibilidad también importa</w:t>
      </w:r>
      <w:r w:rsidR="000D17AE" w:rsidRPr="000D17AE">
        <w:rPr>
          <w:rFonts w:ascii="Arial" w:hAnsi="Arial" w:cs="Arial"/>
          <w:b/>
          <w:bCs/>
          <w:sz w:val="22"/>
          <w:szCs w:val="22"/>
          <w:u w:val="single"/>
        </w:rPr>
        <w:t>:</w:t>
      </w:r>
      <w:r w:rsidR="000D17AE" w:rsidRPr="000D17AE">
        <w:rPr>
          <w:rFonts w:ascii="Arial" w:hAnsi="Arial" w:cs="Arial"/>
          <w:b/>
          <w:bCs/>
          <w:sz w:val="22"/>
          <w:szCs w:val="22"/>
          <w:u w:val="single"/>
        </w:rPr>
        <w:br/>
      </w:r>
    </w:p>
    <w:p w14:paraId="0F750AC0" w14:textId="77777777" w:rsidR="00E225AF" w:rsidRPr="000D17AE" w:rsidRDefault="00E225AF" w:rsidP="00E225AF">
      <w:pPr>
        <w:pStyle w:val="xmsonormal"/>
        <w:rPr>
          <w:rFonts w:ascii="Arial" w:hAnsi="Arial" w:cs="Arial"/>
          <w:sz w:val="22"/>
          <w:szCs w:val="22"/>
        </w:rPr>
      </w:pPr>
      <w:r w:rsidRPr="000D17AE">
        <w:rPr>
          <w:rFonts w:ascii="Arial" w:hAnsi="Arial" w:cs="Arial"/>
          <w:noProof/>
          <w:sz w:val="22"/>
          <w:szCs w:val="22"/>
        </w:rPr>
        <w:drawing>
          <wp:inline distT="0" distB="0" distL="0" distR="0" wp14:anchorId="1F87EBF8" wp14:editId="6137520E">
            <wp:extent cx="6016530" cy="3428789"/>
            <wp:effectExtent l="0" t="0" r="3810" b="635"/>
            <wp:docPr id="3" name="Imagen 3" descr="Groupe AD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n 3" descr="Groupe ADP -"/>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6029334" cy="3436086"/>
                    </a:xfrm>
                    <a:prstGeom prst="rect">
                      <a:avLst/>
                    </a:prstGeom>
                    <a:noFill/>
                    <a:ln>
                      <a:noFill/>
                    </a:ln>
                  </pic:spPr>
                </pic:pic>
              </a:graphicData>
            </a:graphic>
          </wp:inline>
        </w:drawing>
      </w:r>
    </w:p>
    <w:p w14:paraId="182A0EDE" w14:textId="77777777" w:rsidR="00E225AF" w:rsidRPr="000D17AE" w:rsidRDefault="00E225AF" w:rsidP="00E225AF">
      <w:pPr>
        <w:pStyle w:val="xmsonormal"/>
        <w:rPr>
          <w:rFonts w:ascii="Arial" w:hAnsi="Arial" w:cs="Arial"/>
          <w:color w:val="000000"/>
          <w:sz w:val="22"/>
          <w:szCs w:val="22"/>
        </w:rPr>
      </w:pPr>
    </w:p>
    <w:p w14:paraId="20890715" w14:textId="77777777" w:rsidR="00E225AF" w:rsidRPr="000D17AE" w:rsidRDefault="00E225AF" w:rsidP="00E225AF">
      <w:pPr>
        <w:pStyle w:val="xmsonormal"/>
        <w:rPr>
          <w:rFonts w:ascii="Arial" w:hAnsi="Arial" w:cs="Arial"/>
          <w:color w:val="1F497D"/>
          <w:sz w:val="22"/>
          <w:szCs w:val="22"/>
        </w:rPr>
      </w:pPr>
    </w:p>
    <w:p w14:paraId="43E17F74" w14:textId="60EC64F2" w:rsidR="00E225AF" w:rsidRPr="000D17AE" w:rsidRDefault="00E225AF" w:rsidP="00E225AF">
      <w:pPr>
        <w:pStyle w:val="xmsonormal"/>
        <w:rPr>
          <w:rFonts w:ascii="Arial" w:hAnsi="Arial" w:cs="Arial"/>
          <w:b/>
          <w:bCs/>
          <w:sz w:val="22"/>
          <w:szCs w:val="22"/>
          <w:u w:val="single"/>
        </w:rPr>
      </w:pPr>
      <w:r w:rsidRPr="000D17AE">
        <w:rPr>
          <w:rFonts w:ascii="Arial" w:hAnsi="Arial" w:cs="Arial"/>
          <w:b/>
          <w:bCs/>
          <w:sz w:val="22"/>
          <w:szCs w:val="22"/>
          <w:u w:val="single"/>
        </w:rPr>
        <w:t>REFLEXIÓN INSTITUCIONAL</w:t>
      </w:r>
      <w:r w:rsidR="000D17AE">
        <w:rPr>
          <w:rFonts w:ascii="Arial" w:hAnsi="Arial" w:cs="Arial"/>
          <w:b/>
          <w:bCs/>
          <w:sz w:val="22"/>
          <w:szCs w:val="22"/>
          <w:u w:val="single"/>
        </w:rPr>
        <w:t>:</w:t>
      </w:r>
    </w:p>
    <w:p w14:paraId="3CE36247" w14:textId="77777777" w:rsidR="00E225AF" w:rsidRPr="000D17AE" w:rsidRDefault="00E225AF" w:rsidP="00E225AF">
      <w:pPr>
        <w:pStyle w:val="xmsonormal"/>
        <w:rPr>
          <w:rFonts w:ascii="Arial" w:hAnsi="Arial" w:cs="Arial"/>
          <w:sz w:val="22"/>
          <w:szCs w:val="22"/>
        </w:rPr>
      </w:pPr>
      <w:r w:rsidRPr="000D17AE">
        <w:rPr>
          <w:rFonts w:ascii="Arial" w:hAnsi="Arial" w:cs="Arial"/>
          <w:sz w:val="22"/>
          <w:szCs w:val="22"/>
        </w:rPr>
        <w:t> </w:t>
      </w:r>
    </w:p>
    <w:p w14:paraId="7A3E0F29" w14:textId="45FA5D3A" w:rsidR="00E225AF" w:rsidRPr="000D17AE" w:rsidRDefault="00E225AF" w:rsidP="00E225AF">
      <w:pPr>
        <w:pStyle w:val="xmsonormal"/>
        <w:rPr>
          <w:rFonts w:ascii="Arial" w:hAnsi="Arial" w:cs="Arial"/>
          <w:sz w:val="22"/>
          <w:szCs w:val="22"/>
        </w:rPr>
      </w:pPr>
      <w:r w:rsidRPr="000D17AE">
        <w:rPr>
          <w:rFonts w:ascii="Arial" w:hAnsi="Arial" w:cs="Arial"/>
          <w:sz w:val="22"/>
          <w:szCs w:val="22"/>
        </w:rPr>
        <w:t>Cuando la comunicación institucional destaca reiteradamente unas especialidades y deja escasa visibilidad a otras, debemos preguntarnos:</w:t>
      </w:r>
      <w:r w:rsidR="006F3F17">
        <w:rPr>
          <w:rFonts w:ascii="Arial" w:hAnsi="Arial" w:cs="Arial"/>
          <w:sz w:val="22"/>
          <w:szCs w:val="22"/>
        </w:rPr>
        <w:br/>
      </w:r>
    </w:p>
    <w:p w14:paraId="39D8A223" w14:textId="77777777" w:rsidR="00E225AF" w:rsidRPr="000D17AE" w:rsidRDefault="00E225AF" w:rsidP="00E225AF">
      <w:pPr>
        <w:numPr>
          <w:ilvl w:val="0"/>
          <w:numId w:val="4"/>
        </w:numPr>
        <w:rPr>
          <w:rFonts w:ascii="Arial" w:eastAsia="Times New Roman" w:hAnsi="Arial" w:cs="Arial"/>
          <w:sz w:val="22"/>
          <w:szCs w:val="22"/>
        </w:rPr>
      </w:pPr>
      <w:r w:rsidRPr="000D17AE">
        <w:rPr>
          <w:rFonts w:ascii="Arial" w:eastAsia="Times New Roman" w:hAnsi="Arial" w:cs="Arial"/>
          <w:sz w:val="22"/>
          <w:szCs w:val="22"/>
        </w:rPr>
        <w:t>¿Todas las áreas están adecuadamente representadas?</w:t>
      </w:r>
    </w:p>
    <w:p w14:paraId="46D0F780" w14:textId="77777777" w:rsidR="00E225AF" w:rsidRPr="000D17AE" w:rsidRDefault="00E225AF" w:rsidP="00E225AF">
      <w:pPr>
        <w:numPr>
          <w:ilvl w:val="0"/>
          <w:numId w:val="4"/>
        </w:numPr>
        <w:rPr>
          <w:rFonts w:ascii="Arial" w:eastAsia="Times New Roman" w:hAnsi="Arial" w:cs="Arial"/>
          <w:sz w:val="22"/>
          <w:szCs w:val="22"/>
        </w:rPr>
      </w:pPr>
      <w:r w:rsidRPr="000D17AE">
        <w:rPr>
          <w:rFonts w:ascii="Arial" w:eastAsia="Times New Roman" w:hAnsi="Arial" w:cs="Arial"/>
          <w:sz w:val="22"/>
          <w:szCs w:val="22"/>
        </w:rPr>
        <w:t>¿Reconocemos los aportes que no siempre son visibles?</w:t>
      </w:r>
    </w:p>
    <w:p w14:paraId="59B3BAB9" w14:textId="30D74BF8" w:rsidR="00E225AF" w:rsidRPr="000D17AE" w:rsidRDefault="00E225AF" w:rsidP="00E225AF">
      <w:pPr>
        <w:numPr>
          <w:ilvl w:val="0"/>
          <w:numId w:val="4"/>
        </w:numPr>
        <w:rPr>
          <w:rFonts w:ascii="Arial" w:eastAsia="Times New Roman" w:hAnsi="Arial" w:cs="Arial"/>
          <w:sz w:val="22"/>
          <w:szCs w:val="22"/>
        </w:rPr>
      </w:pPr>
      <w:r w:rsidRPr="000D17AE">
        <w:rPr>
          <w:rFonts w:ascii="Arial" w:eastAsia="Times New Roman" w:hAnsi="Arial" w:cs="Arial"/>
          <w:sz w:val="22"/>
          <w:szCs w:val="22"/>
        </w:rPr>
        <w:t>¿Transmitimos un sentido de pertenencia común?</w:t>
      </w:r>
      <w:r w:rsidR="006F3F17">
        <w:rPr>
          <w:rFonts w:ascii="Arial" w:eastAsia="Times New Roman" w:hAnsi="Arial" w:cs="Arial"/>
          <w:sz w:val="22"/>
          <w:szCs w:val="22"/>
        </w:rPr>
        <w:br/>
      </w:r>
    </w:p>
    <w:p w14:paraId="5F0F2126" w14:textId="77777777" w:rsidR="00E225AF" w:rsidRPr="000D17AE" w:rsidRDefault="00E225AF" w:rsidP="00E225AF">
      <w:pPr>
        <w:pStyle w:val="xmsonormal"/>
        <w:rPr>
          <w:rFonts w:ascii="Arial" w:hAnsi="Arial" w:cs="Arial"/>
          <w:sz w:val="22"/>
          <w:szCs w:val="22"/>
        </w:rPr>
      </w:pPr>
      <w:r w:rsidRPr="000D17AE">
        <w:rPr>
          <w:rFonts w:ascii="Arial" w:hAnsi="Arial" w:cs="Arial"/>
          <w:sz w:val="22"/>
          <w:szCs w:val="22"/>
        </w:rPr>
        <w:t>Lo que no se visibiliza suficientemente puede terminar sintiéndose poco valorado.</w:t>
      </w:r>
    </w:p>
    <w:p w14:paraId="627795C1" w14:textId="77777777" w:rsidR="00E225AF" w:rsidRPr="000D17AE" w:rsidRDefault="00E225AF" w:rsidP="00E225AF">
      <w:pPr>
        <w:pStyle w:val="xmsonormal"/>
        <w:rPr>
          <w:rFonts w:ascii="Arial" w:hAnsi="Arial" w:cs="Arial"/>
          <w:color w:val="1F497D"/>
          <w:sz w:val="22"/>
          <w:szCs w:val="22"/>
        </w:rPr>
      </w:pPr>
    </w:p>
    <w:p w14:paraId="20B8FCFC" w14:textId="4E8A3106" w:rsidR="00E225AF" w:rsidRPr="000D17AE" w:rsidRDefault="00E225AF" w:rsidP="006F3F17">
      <w:pPr>
        <w:pStyle w:val="xmsonormal"/>
        <w:jc w:val="both"/>
        <w:rPr>
          <w:rFonts w:ascii="Arial" w:hAnsi="Arial" w:cs="Arial"/>
          <w:color w:val="000000"/>
          <w:sz w:val="22"/>
          <w:szCs w:val="22"/>
        </w:rPr>
      </w:pPr>
      <w:r w:rsidRPr="000D17AE">
        <w:rPr>
          <w:rFonts w:ascii="Arial" w:hAnsi="Arial" w:cs="Arial"/>
          <w:sz w:val="22"/>
          <w:szCs w:val="22"/>
        </w:rPr>
        <w:t>“Esta reflexión no pretende atribuir intenciones ni cuestionar el valor de las actividades de Control. Lo que queremos señalar es que la comunicación institucional también transmite mensajes sobre quiénes somos y qué aportes reconocemos. Si determinadas especialidades aparecen con frecuencia y otras casi no se muestran, es oportuno revisar cómo lograr una representación más equilibrada.”       </w:t>
      </w:r>
    </w:p>
    <w:p w14:paraId="73CE0A4A" w14:textId="77777777" w:rsidR="00E225AF" w:rsidRPr="000D17AE" w:rsidRDefault="00E225AF" w:rsidP="00E225AF">
      <w:pPr>
        <w:pStyle w:val="xmsonormal"/>
        <w:rPr>
          <w:rFonts w:ascii="Arial" w:hAnsi="Arial" w:cs="Arial"/>
          <w:color w:val="1F497D"/>
          <w:sz w:val="22"/>
          <w:szCs w:val="22"/>
        </w:rPr>
      </w:pPr>
    </w:p>
    <w:p w14:paraId="426DA24F" w14:textId="042163A4" w:rsidR="00E225AF" w:rsidRPr="000D17AE" w:rsidRDefault="00E225AF" w:rsidP="00E225AF">
      <w:pPr>
        <w:pStyle w:val="xmsonormal"/>
        <w:rPr>
          <w:rFonts w:ascii="Arial" w:hAnsi="Arial" w:cs="Arial"/>
          <w:sz w:val="22"/>
          <w:szCs w:val="22"/>
        </w:rPr>
      </w:pPr>
      <w:r w:rsidRPr="000D17AE">
        <w:rPr>
          <w:rFonts w:ascii="Arial" w:hAnsi="Arial" w:cs="Arial"/>
          <w:sz w:val="22"/>
          <w:szCs w:val="22"/>
        </w:rPr>
        <w:t xml:space="preserve">                                                                                                                                                </w:t>
      </w:r>
    </w:p>
    <w:p w14:paraId="0FF83C7C" w14:textId="41351379" w:rsidR="000D17AE" w:rsidRPr="000D17AE" w:rsidRDefault="000D17AE" w:rsidP="00E225AF">
      <w:pPr>
        <w:pStyle w:val="xmsonormal"/>
        <w:rPr>
          <w:rFonts w:ascii="Arial" w:hAnsi="Arial" w:cs="Arial"/>
          <w:sz w:val="22"/>
          <w:szCs w:val="22"/>
        </w:rPr>
      </w:pPr>
    </w:p>
    <w:p w14:paraId="2C38EC2A" w14:textId="1EC8CD9E" w:rsidR="000D17AE" w:rsidRPr="000D17AE" w:rsidRDefault="000D17AE" w:rsidP="00E225AF">
      <w:pPr>
        <w:pStyle w:val="xmsonormal"/>
        <w:rPr>
          <w:rFonts w:ascii="Arial" w:hAnsi="Arial" w:cs="Arial"/>
          <w:sz w:val="22"/>
          <w:szCs w:val="22"/>
        </w:rPr>
      </w:pPr>
    </w:p>
    <w:p w14:paraId="1884EF62" w14:textId="3EE032EE" w:rsidR="000D17AE" w:rsidRPr="000D17AE" w:rsidRDefault="000D17AE" w:rsidP="00E225AF">
      <w:pPr>
        <w:pStyle w:val="xmsonormal"/>
        <w:rPr>
          <w:rFonts w:ascii="Arial" w:hAnsi="Arial" w:cs="Arial"/>
          <w:sz w:val="22"/>
          <w:szCs w:val="22"/>
        </w:rPr>
      </w:pPr>
    </w:p>
    <w:p w14:paraId="3A0EB45F" w14:textId="6ECE0699" w:rsidR="000D17AE" w:rsidRPr="000D17AE" w:rsidRDefault="000D17AE" w:rsidP="00E225AF">
      <w:pPr>
        <w:pStyle w:val="xmsonormal"/>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p>
    <w:p w14:paraId="32C4C17A" w14:textId="413F2B87" w:rsidR="000D17AE" w:rsidRPr="000D17AE" w:rsidRDefault="000D17AE" w:rsidP="00E225AF">
      <w:pPr>
        <w:pStyle w:val="xmsonormal"/>
        <w:rPr>
          <w:rFonts w:ascii="Arial" w:hAnsi="Arial" w:cs="Arial"/>
          <w:sz w:val="22"/>
          <w:szCs w:val="22"/>
        </w:rPr>
      </w:pPr>
    </w:p>
    <w:p w14:paraId="2F75BB73" w14:textId="52A509B6" w:rsidR="000D17AE" w:rsidRPr="000D17AE" w:rsidRDefault="000D17AE" w:rsidP="00E225AF">
      <w:pPr>
        <w:pStyle w:val="xmsonormal"/>
        <w:rPr>
          <w:rFonts w:ascii="Arial" w:hAnsi="Arial" w:cs="Arial"/>
          <w:sz w:val="22"/>
          <w:szCs w:val="22"/>
        </w:rPr>
      </w:pPr>
    </w:p>
    <w:p w14:paraId="20726A47" w14:textId="6063F37E" w:rsidR="000D17AE" w:rsidRPr="000D17AE" w:rsidRDefault="000D17AE" w:rsidP="00E225AF">
      <w:pPr>
        <w:pStyle w:val="xmsonormal"/>
        <w:rPr>
          <w:rFonts w:ascii="Arial" w:hAnsi="Arial" w:cs="Arial"/>
          <w:sz w:val="22"/>
          <w:szCs w:val="22"/>
        </w:rPr>
      </w:pPr>
    </w:p>
    <w:p w14:paraId="75811079" w14:textId="7361DAC7" w:rsidR="000D17AE" w:rsidRPr="000D17AE" w:rsidRDefault="000D17AE" w:rsidP="00E225AF">
      <w:pPr>
        <w:pStyle w:val="xmsonormal"/>
        <w:rPr>
          <w:rFonts w:ascii="Arial" w:hAnsi="Arial" w:cs="Arial"/>
          <w:sz w:val="22"/>
          <w:szCs w:val="22"/>
        </w:rPr>
      </w:pPr>
    </w:p>
    <w:p w14:paraId="095988E7" w14:textId="77777777" w:rsidR="000D17AE" w:rsidRPr="000D17AE" w:rsidRDefault="000D17AE" w:rsidP="00E225AF">
      <w:pPr>
        <w:pStyle w:val="xmsonormal"/>
        <w:rPr>
          <w:rFonts w:ascii="Arial" w:hAnsi="Arial" w:cs="Arial"/>
          <w:sz w:val="22"/>
          <w:szCs w:val="22"/>
        </w:rPr>
      </w:pPr>
    </w:p>
    <w:p w14:paraId="02F87A0F" w14:textId="70E01245" w:rsidR="00E225AF" w:rsidRPr="000D17AE" w:rsidRDefault="00E225AF" w:rsidP="00E225AF">
      <w:pPr>
        <w:pStyle w:val="xmsonormal"/>
        <w:rPr>
          <w:rFonts w:ascii="Arial" w:hAnsi="Arial" w:cs="Arial"/>
          <w:b/>
          <w:bCs/>
          <w:sz w:val="22"/>
          <w:szCs w:val="22"/>
          <w:u w:val="single"/>
        </w:rPr>
      </w:pPr>
      <w:r w:rsidRPr="000D17AE">
        <w:rPr>
          <w:rFonts w:ascii="Arial" w:hAnsi="Arial" w:cs="Arial"/>
          <w:sz w:val="22"/>
          <w:szCs w:val="22"/>
        </w:rPr>
        <w:t> </w:t>
      </w:r>
      <w:r w:rsidRPr="000D17AE">
        <w:rPr>
          <w:rFonts w:ascii="Arial" w:hAnsi="Arial" w:cs="Arial"/>
          <w:b/>
          <w:bCs/>
          <w:sz w:val="22"/>
          <w:szCs w:val="22"/>
          <w:u w:val="single"/>
        </w:rPr>
        <w:t>Reconocimiento equitativo, respeto para todos</w:t>
      </w:r>
      <w:r w:rsidR="000D17AE">
        <w:rPr>
          <w:rFonts w:ascii="Arial" w:hAnsi="Arial" w:cs="Arial"/>
          <w:b/>
          <w:bCs/>
          <w:sz w:val="22"/>
          <w:szCs w:val="22"/>
          <w:u w:val="single"/>
        </w:rPr>
        <w:t>:</w:t>
      </w:r>
    </w:p>
    <w:p w14:paraId="3C12424F" w14:textId="77777777" w:rsidR="000D17AE" w:rsidRPr="000D17AE" w:rsidRDefault="000D17AE" w:rsidP="00E225AF">
      <w:pPr>
        <w:pStyle w:val="xmsonormal"/>
        <w:rPr>
          <w:rFonts w:ascii="Arial" w:hAnsi="Arial" w:cs="Arial"/>
          <w:sz w:val="22"/>
          <w:szCs w:val="22"/>
        </w:rPr>
      </w:pPr>
    </w:p>
    <w:p w14:paraId="116F3E42" w14:textId="77777777" w:rsidR="00E225AF" w:rsidRPr="000D17AE" w:rsidRDefault="00E225AF" w:rsidP="00E225AF">
      <w:pPr>
        <w:pStyle w:val="xmsonormal"/>
        <w:rPr>
          <w:rFonts w:ascii="Arial" w:hAnsi="Arial" w:cs="Arial"/>
          <w:sz w:val="22"/>
          <w:szCs w:val="22"/>
        </w:rPr>
      </w:pPr>
      <w:r w:rsidRPr="000D17AE">
        <w:rPr>
          <w:rFonts w:ascii="Arial" w:hAnsi="Arial" w:cs="Arial"/>
          <w:noProof/>
          <w:sz w:val="22"/>
          <w:szCs w:val="22"/>
        </w:rPr>
        <w:drawing>
          <wp:inline distT="0" distB="0" distL="0" distR="0" wp14:anchorId="56C52ADA" wp14:editId="06EB489F">
            <wp:extent cx="5797969" cy="3313480"/>
            <wp:effectExtent l="0" t="0" r="0" b="1270"/>
            <wp:docPr id="2" name="Imagen 2" descr="Careers and jobs at the airport - Munich Air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n 2" descr="Careers and jobs at the airport - Munich Airport"/>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815685" cy="3323605"/>
                    </a:xfrm>
                    <a:prstGeom prst="rect">
                      <a:avLst/>
                    </a:prstGeom>
                    <a:noFill/>
                    <a:ln>
                      <a:noFill/>
                    </a:ln>
                  </pic:spPr>
                </pic:pic>
              </a:graphicData>
            </a:graphic>
          </wp:inline>
        </w:drawing>
      </w:r>
    </w:p>
    <w:p w14:paraId="73B43547" w14:textId="77777777" w:rsidR="00E225AF" w:rsidRPr="000D17AE" w:rsidRDefault="00E225AF" w:rsidP="00E225AF">
      <w:pPr>
        <w:pStyle w:val="xmsonormal"/>
        <w:rPr>
          <w:rFonts w:ascii="Arial" w:hAnsi="Arial" w:cs="Arial"/>
          <w:color w:val="000000"/>
          <w:sz w:val="22"/>
          <w:szCs w:val="22"/>
        </w:rPr>
      </w:pPr>
    </w:p>
    <w:p w14:paraId="636CEAB0" w14:textId="77777777" w:rsidR="00E225AF" w:rsidRPr="000D17AE" w:rsidRDefault="00E225AF" w:rsidP="00E225AF">
      <w:pPr>
        <w:pStyle w:val="xmsonormal"/>
        <w:rPr>
          <w:rFonts w:ascii="Arial" w:hAnsi="Arial" w:cs="Arial"/>
          <w:color w:val="1F497D"/>
          <w:sz w:val="22"/>
          <w:szCs w:val="22"/>
        </w:rPr>
      </w:pPr>
    </w:p>
    <w:p w14:paraId="6474528E" w14:textId="60CB92D1" w:rsidR="00E225AF" w:rsidRPr="000D17AE" w:rsidRDefault="00E225AF" w:rsidP="00E225AF">
      <w:pPr>
        <w:pStyle w:val="xmsonormal"/>
        <w:rPr>
          <w:rFonts w:ascii="Arial" w:hAnsi="Arial" w:cs="Arial"/>
          <w:b/>
          <w:bCs/>
          <w:sz w:val="22"/>
          <w:szCs w:val="22"/>
          <w:u w:val="single"/>
        </w:rPr>
      </w:pPr>
      <w:r w:rsidRPr="000D17AE">
        <w:rPr>
          <w:rFonts w:ascii="Arial" w:hAnsi="Arial" w:cs="Arial"/>
          <w:b/>
          <w:bCs/>
          <w:sz w:val="22"/>
          <w:szCs w:val="22"/>
          <w:u w:val="single"/>
        </w:rPr>
        <w:t>PRINCIPIO DE EQUIDAD</w:t>
      </w:r>
      <w:r w:rsidR="000D17AE">
        <w:rPr>
          <w:rFonts w:ascii="Arial" w:hAnsi="Arial" w:cs="Arial"/>
          <w:b/>
          <w:bCs/>
          <w:sz w:val="22"/>
          <w:szCs w:val="22"/>
          <w:u w:val="single"/>
        </w:rPr>
        <w:t>:</w:t>
      </w:r>
      <w:r w:rsidR="000D17AE">
        <w:rPr>
          <w:rFonts w:ascii="Arial" w:hAnsi="Arial" w:cs="Arial"/>
          <w:b/>
          <w:bCs/>
          <w:sz w:val="22"/>
          <w:szCs w:val="22"/>
          <w:u w:val="single"/>
        </w:rPr>
        <w:br/>
      </w:r>
    </w:p>
    <w:p w14:paraId="5D8FEBA6" w14:textId="7CCC4AF7" w:rsidR="00E225AF" w:rsidRPr="000D17AE" w:rsidRDefault="00E225AF" w:rsidP="00E225AF">
      <w:pPr>
        <w:pStyle w:val="xmsonormal"/>
        <w:rPr>
          <w:rFonts w:ascii="Arial" w:hAnsi="Arial" w:cs="Arial"/>
          <w:sz w:val="22"/>
          <w:szCs w:val="22"/>
        </w:rPr>
      </w:pPr>
      <w:r w:rsidRPr="000D17AE">
        <w:rPr>
          <w:rFonts w:ascii="Arial" w:hAnsi="Arial" w:cs="Arial"/>
          <w:sz w:val="22"/>
          <w:szCs w:val="22"/>
        </w:rPr>
        <w:t>El reconocimiento institucional debe promover:</w:t>
      </w:r>
      <w:r w:rsidR="000D17AE">
        <w:rPr>
          <w:rFonts w:ascii="Arial" w:hAnsi="Arial" w:cs="Arial"/>
          <w:sz w:val="22"/>
          <w:szCs w:val="22"/>
        </w:rPr>
        <w:br/>
      </w:r>
    </w:p>
    <w:p w14:paraId="755025E1" w14:textId="77777777" w:rsidR="00E225AF" w:rsidRPr="000D17AE" w:rsidRDefault="00E225AF" w:rsidP="00E225AF">
      <w:pPr>
        <w:numPr>
          <w:ilvl w:val="0"/>
          <w:numId w:val="5"/>
        </w:numPr>
        <w:rPr>
          <w:rFonts w:ascii="Arial" w:eastAsia="Times New Roman" w:hAnsi="Arial" w:cs="Arial"/>
          <w:sz w:val="22"/>
          <w:szCs w:val="22"/>
        </w:rPr>
      </w:pPr>
      <w:r w:rsidRPr="000D17AE">
        <w:rPr>
          <w:rFonts w:ascii="Arial" w:eastAsia="Times New Roman" w:hAnsi="Arial" w:cs="Arial"/>
          <w:sz w:val="22"/>
          <w:szCs w:val="22"/>
        </w:rPr>
        <w:t>Visibilidad para todas las especialidades.</w:t>
      </w:r>
    </w:p>
    <w:p w14:paraId="1ECA1C21" w14:textId="77777777" w:rsidR="00E225AF" w:rsidRPr="000D17AE" w:rsidRDefault="00E225AF" w:rsidP="00E225AF">
      <w:pPr>
        <w:numPr>
          <w:ilvl w:val="0"/>
          <w:numId w:val="5"/>
        </w:numPr>
        <w:rPr>
          <w:rFonts w:ascii="Arial" w:eastAsia="Times New Roman" w:hAnsi="Arial" w:cs="Arial"/>
          <w:sz w:val="22"/>
          <w:szCs w:val="22"/>
        </w:rPr>
      </w:pPr>
      <w:r w:rsidRPr="000D17AE">
        <w:rPr>
          <w:rFonts w:ascii="Arial" w:eastAsia="Times New Roman" w:hAnsi="Arial" w:cs="Arial"/>
          <w:sz w:val="22"/>
          <w:szCs w:val="22"/>
        </w:rPr>
        <w:t>Respeto por las funciones y competencias de cada trabajador.</w:t>
      </w:r>
    </w:p>
    <w:p w14:paraId="4AA5ED56" w14:textId="77777777" w:rsidR="00E225AF" w:rsidRPr="000D17AE" w:rsidRDefault="00E225AF" w:rsidP="00E225AF">
      <w:pPr>
        <w:numPr>
          <w:ilvl w:val="0"/>
          <w:numId w:val="5"/>
        </w:numPr>
        <w:rPr>
          <w:rFonts w:ascii="Arial" w:eastAsia="Times New Roman" w:hAnsi="Arial" w:cs="Arial"/>
          <w:sz w:val="22"/>
          <w:szCs w:val="22"/>
        </w:rPr>
      </w:pPr>
      <w:r w:rsidRPr="000D17AE">
        <w:rPr>
          <w:rFonts w:ascii="Arial" w:eastAsia="Times New Roman" w:hAnsi="Arial" w:cs="Arial"/>
          <w:sz w:val="22"/>
          <w:szCs w:val="22"/>
        </w:rPr>
        <w:t>Valoración del esfuerzo, la preparación y la responsabilidad.</w:t>
      </w:r>
    </w:p>
    <w:p w14:paraId="5A8EE3CB" w14:textId="4464ED47" w:rsidR="00E225AF" w:rsidRPr="000D17AE" w:rsidRDefault="00E225AF" w:rsidP="00E225AF">
      <w:pPr>
        <w:numPr>
          <w:ilvl w:val="0"/>
          <w:numId w:val="5"/>
        </w:numPr>
        <w:rPr>
          <w:rFonts w:ascii="Arial" w:eastAsia="Times New Roman" w:hAnsi="Arial" w:cs="Arial"/>
          <w:sz w:val="22"/>
          <w:szCs w:val="22"/>
        </w:rPr>
      </w:pPr>
      <w:r w:rsidRPr="000D17AE">
        <w:rPr>
          <w:rFonts w:ascii="Arial" w:eastAsia="Times New Roman" w:hAnsi="Arial" w:cs="Arial"/>
          <w:sz w:val="22"/>
          <w:szCs w:val="22"/>
        </w:rPr>
        <w:t>Igualdad de oportunidades para participar en las actividades institucionales.</w:t>
      </w:r>
      <w:r w:rsidR="000D17AE">
        <w:rPr>
          <w:rFonts w:ascii="Arial" w:eastAsia="Times New Roman" w:hAnsi="Arial" w:cs="Arial"/>
          <w:sz w:val="22"/>
          <w:szCs w:val="22"/>
        </w:rPr>
        <w:br/>
      </w:r>
    </w:p>
    <w:p w14:paraId="36C5BDA3" w14:textId="77777777" w:rsidR="00E225AF" w:rsidRPr="000D17AE" w:rsidRDefault="00E225AF" w:rsidP="00E225AF">
      <w:pPr>
        <w:pStyle w:val="xmsonormal"/>
        <w:rPr>
          <w:rFonts w:ascii="Arial" w:hAnsi="Arial" w:cs="Arial"/>
          <w:sz w:val="22"/>
          <w:szCs w:val="22"/>
        </w:rPr>
      </w:pPr>
      <w:r w:rsidRPr="000D17AE">
        <w:rPr>
          <w:rFonts w:ascii="Arial" w:hAnsi="Arial" w:cs="Arial"/>
          <w:sz w:val="22"/>
          <w:szCs w:val="22"/>
        </w:rPr>
        <w:t>No pedimos menos reconocimiento para unos. Pedimos que también se reconozca a los demás.</w:t>
      </w:r>
    </w:p>
    <w:p w14:paraId="5B08D65A" w14:textId="77777777" w:rsidR="00E225AF" w:rsidRPr="000D17AE" w:rsidRDefault="00E225AF" w:rsidP="00E225AF">
      <w:pPr>
        <w:pStyle w:val="xmsonormal"/>
        <w:rPr>
          <w:rFonts w:ascii="Arial" w:hAnsi="Arial" w:cs="Arial"/>
          <w:color w:val="1F497D"/>
          <w:sz w:val="22"/>
          <w:szCs w:val="22"/>
        </w:rPr>
      </w:pPr>
    </w:p>
    <w:p w14:paraId="7D14271D" w14:textId="6EEF86E5" w:rsidR="00E225AF" w:rsidRPr="000D17AE" w:rsidRDefault="00E225AF" w:rsidP="000D17AE">
      <w:pPr>
        <w:pStyle w:val="xmsonormal"/>
        <w:jc w:val="both"/>
        <w:rPr>
          <w:rFonts w:ascii="Arial" w:hAnsi="Arial" w:cs="Arial"/>
          <w:color w:val="000000"/>
          <w:sz w:val="22"/>
          <w:szCs w:val="22"/>
        </w:rPr>
      </w:pPr>
      <w:r w:rsidRPr="000D17AE">
        <w:rPr>
          <w:rFonts w:ascii="Arial" w:hAnsi="Arial" w:cs="Arial"/>
          <w:sz w:val="22"/>
          <w:szCs w:val="22"/>
        </w:rPr>
        <w:t>“Es importante precisar que no estamos proponiendo quitarle espacio a Control ni disminuir su reconocimiento. Estamos proponiendo ampliar ese reconocimiento para que alcance a las demás especialidades. La equidad no consiste en enfrentar a los trabajadores, sino en evitar que el valor de sus aportes quede desigualmente representado.”</w:t>
      </w:r>
    </w:p>
    <w:p w14:paraId="092D7D5F" w14:textId="4432FA78" w:rsidR="00E225AF" w:rsidRDefault="00E225AF" w:rsidP="00E225AF">
      <w:pPr>
        <w:pStyle w:val="xmsonormal"/>
        <w:rPr>
          <w:rFonts w:ascii="Arial" w:hAnsi="Arial" w:cs="Arial"/>
          <w:color w:val="1F497D"/>
          <w:sz w:val="22"/>
          <w:szCs w:val="22"/>
        </w:rPr>
      </w:pPr>
    </w:p>
    <w:p w14:paraId="72BF9CDD" w14:textId="3BF1D13B" w:rsidR="006F3F17" w:rsidRDefault="006F3F17" w:rsidP="00E225AF">
      <w:pPr>
        <w:pStyle w:val="xmsonormal"/>
        <w:rPr>
          <w:rFonts w:ascii="Arial" w:hAnsi="Arial" w:cs="Arial"/>
          <w:color w:val="1F497D"/>
          <w:sz w:val="22"/>
          <w:szCs w:val="22"/>
        </w:rPr>
      </w:pPr>
    </w:p>
    <w:p w14:paraId="46F4A384" w14:textId="3231EC0D" w:rsidR="006F3F17" w:rsidRDefault="006F3F17" w:rsidP="00E225AF">
      <w:pPr>
        <w:pStyle w:val="xmsonormal"/>
        <w:rPr>
          <w:rFonts w:ascii="Arial" w:hAnsi="Arial" w:cs="Arial"/>
          <w:color w:val="1F497D"/>
          <w:sz w:val="22"/>
          <w:szCs w:val="22"/>
        </w:rPr>
      </w:pPr>
    </w:p>
    <w:p w14:paraId="4039742E" w14:textId="772AF128" w:rsidR="006F3F17" w:rsidRDefault="006F3F17" w:rsidP="00E225AF">
      <w:pPr>
        <w:pStyle w:val="xmsonormal"/>
        <w:rPr>
          <w:rFonts w:ascii="Arial" w:hAnsi="Arial" w:cs="Arial"/>
          <w:color w:val="1F497D"/>
          <w:sz w:val="22"/>
          <w:szCs w:val="22"/>
        </w:rPr>
      </w:pPr>
    </w:p>
    <w:p w14:paraId="457293AD" w14:textId="57982F56" w:rsidR="006F3F17" w:rsidRDefault="006F3F17" w:rsidP="00E225AF">
      <w:pPr>
        <w:pStyle w:val="xmsonormal"/>
        <w:rPr>
          <w:rFonts w:ascii="Arial" w:hAnsi="Arial" w:cs="Arial"/>
          <w:color w:val="1F497D"/>
          <w:sz w:val="22"/>
          <w:szCs w:val="22"/>
        </w:rPr>
      </w:pPr>
    </w:p>
    <w:p w14:paraId="045CC7C5" w14:textId="766875A7" w:rsidR="006F3F17" w:rsidRDefault="006F3F17" w:rsidP="00E225AF">
      <w:pPr>
        <w:pStyle w:val="xmsonormal"/>
        <w:rPr>
          <w:rFonts w:ascii="Arial" w:hAnsi="Arial" w:cs="Arial"/>
          <w:color w:val="1F497D"/>
          <w:sz w:val="22"/>
          <w:szCs w:val="22"/>
        </w:rPr>
      </w:pPr>
    </w:p>
    <w:p w14:paraId="20768480" w14:textId="7DC5EDA6" w:rsidR="006F3F17" w:rsidRDefault="006F3F17" w:rsidP="00E225AF">
      <w:pPr>
        <w:pStyle w:val="xmsonormal"/>
        <w:rPr>
          <w:rFonts w:ascii="Arial" w:hAnsi="Arial" w:cs="Arial"/>
          <w:color w:val="1F497D"/>
          <w:sz w:val="22"/>
          <w:szCs w:val="22"/>
        </w:rPr>
      </w:pPr>
    </w:p>
    <w:p w14:paraId="2D3B00A0" w14:textId="4B93D5C3" w:rsidR="006F3F17" w:rsidRDefault="006F3F17" w:rsidP="00E225AF">
      <w:pPr>
        <w:pStyle w:val="xmsonormal"/>
        <w:rPr>
          <w:rFonts w:ascii="Arial" w:hAnsi="Arial" w:cs="Arial"/>
          <w:color w:val="1F497D"/>
          <w:sz w:val="22"/>
          <w:szCs w:val="22"/>
        </w:rPr>
      </w:pPr>
    </w:p>
    <w:p w14:paraId="017C794D" w14:textId="1F464230" w:rsidR="006F3F17" w:rsidRDefault="006F3F17" w:rsidP="00E225AF">
      <w:pPr>
        <w:pStyle w:val="xmsonormal"/>
        <w:rPr>
          <w:rFonts w:ascii="Arial" w:hAnsi="Arial" w:cs="Arial"/>
          <w:color w:val="1F497D"/>
          <w:sz w:val="22"/>
          <w:szCs w:val="22"/>
        </w:rPr>
      </w:pPr>
    </w:p>
    <w:p w14:paraId="6565DC4A" w14:textId="0FC0F8B6" w:rsidR="006F3F17" w:rsidRDefault="006F3F17" w:rsidP="00E225AF">
      <w:pPr>
        <w:pStyle w:val="xmsonormal"/>
        <w:rPr>
          <w:rFonts w:ascii="Arial" w:hAnsi="Arial" w:cs="Arial"/>
          <w:color w:val="1F497D"/>
          <w:sz w:val="22"/>
          <w:szCs w:val="22"/>
        </w:rPr>
      </w:pPr>
    </w:p>
    <w:p w14:paraId="7912169C" w14:textId="77777777" w:rsidR="006F3F17" w:rsidRPr="000D17AE" w:rsidRDefault="006F3F17" w:rsidP="00E225AF">
      <w:pPr>
        <w:pStyle w:val="xmsonormal"/>
        <w:rPr>
          <w:rFonts w:ascii="Arial" w:hAnsi="Arial" w:cs="Arial"/>
          <w:color w:val="1F497D"/>
          <w:sz w:val="22"/>
          <w:szCs w:val="22"/>
        </w:rPr>
      </w:pPr>
    </w:p>
    <w:p w14:paraId="312F667A" w14:textId="69428F07" w:rsidR="00E225AF" w:rsidRPr="000D17AE" w:rsidRDefault="00E225AF" w:rsidP="00E225AF">
      <w:pPr>
        <w:pStyle w:val="xmsonormal"/>
        <w:rPr>
          <w:rFonts w:ascii="Arial" w:hAnsi="Arial" w:cs="Arial"/>
          <w:sz w:val="22"/>
          <w:szCs w:val="22"/>
        </w:rPr>
      </w:pPr>
      <w:r w:rsidRPr="006F3F17">
        <w:rPr>
          <w:rFonts w:ascii="Arial" w:hAnsi="Arial" w:cs="Arial"/>
          <w:b/>
          <w:bCs/>
        </w:rPr>
        <w:t>Propuestas concretas para la Gerencia y las jefaturas</w:t>
      </w:r>
      <w:r w:rsidR="000D17AE" w:rsidRPr="006F3F17">
        <w:rPr>
          <w:rFonts w:ascii="Arial" w:hAnsi="Arial" w:cs="Arial"/>
          <w:b/>
          <w:bCs/>
        </w:rPr>
        <w:t>:</w:t>
      </w:r>
      <w:r w:rsidR="000D17AE">
        <w:rPr>
          <w:rFonts w:ascii="Arial" w:hAnsi="Arial" w:cs="Arial"/>
          <w:b/>
          <w:bCs/>
          <w:sz w:val="22"/>
          <w:szCs w:val="22"/>
        </w:rPr>
        <w:br/>
      </w:r>
    </w:p>
    <w:p w14:paraId="47F9A8D6" w14:textId="1A3F619C" w:rsidR="00E225AF" w:rsidRPr="006F3F17" w:rsidRDefault="00E225AF" w:rsidP="00E225AF">
      <w:pPr>
        <w:pStyle w:val="xmsonormal"/>
        <w:numPr>
          <w:ilvl w:val="0"/>
          <w:numId w:val="7"/>
        </w:numPr>
        <w:rPr>
          <w:rFonts w:ascii="Arial" w:hAnsi="Arial" w:cs="Arial"/>
          <w:sz w:val="22"/>
          <w:szCs w:val="22"/>
        </w:rPr>
      </w:pPr>
      <w:r w:rsidRPr="000D17AE">
        <w:rPr>
          <w:rFonts w:ascii="Arial" w:hAnsi="Arial" w:cs="Arial"/>
          <w:sz w:val="22"/>
          <w:szCs w:val="22"/>
        </w:rPr>
        <w:t>Comunicación institucional inclusiva</w:t>
      </w:r>
      <w:r w:rsidR="006F3F17">
        <w:rPr>
          <w:rFonts w:ascii="Arial" w:hAnsi="Arial" w:cs="Arial"/>
          <w:sz w:val="22"/>
          <w:szCs w:val="22"/>
        </w:rPr>
        <w:t xml:space="preserve">: </w:t>
      </w:r>
      <w:r w:rsidRPr="006F3F17">
        <w:rPr>
          <w:rFonts w:ascii="Arial" w:hAnsi="Arial" w:cs="Arial"/>
          <w:sz w:val="22"/>
          <w:szCs w:val="22"/>
        </w:rPr>
        <w:t>Incorporar regularmente imágenes, testimonios y logros de todas las especialidades en publicaciones y campañas.</w:t>
      </w:r>
      <w:r w:rsidR="000D17AE" w:rsidRPr="006F3F17">
        <w:rPr>
          <w:rFonts w:ascii="Arial" w:hAnsi="Arial" w:cs="Arial"/>
          <w:sz w:val="22"/>
          <w:szCs w:val="22"/>
        </w:rPr>
        <w:br/>
      </w:r>
    </w:p>
    <w:p w14:paraId="540145AB" w14:textId="4CB766E8" w:rsidR="00E225AF" w:rsidRPr="006F3F17" w:rsidRDefault="00E225AF" w:rsidP="00E225AF">
      <w:pPr>
        <w:pStyle w:val="xmsonormal"/>
        <w:numPr>
          <w:ilvl w:val="0"/>
          <w:numId w:val="7"/>
        </w:numPr>
        <w:rPr>
          <w:rFonts w:ascii="Arial" w:hAnsi="Arial" w:cs="Arial"/>
          <w:sz w:val="22"/>
          <w:szCs w:val="22"/>
        </w:rPr>
      </w:pPr>
      <w:r w:rsidRPr="000D17AE">
        <w:rPr>
          <w:rFonts w:ascii="Arial" w:hAnsi="Arial" w:cs="Arial"/>
          <w:sz w:val="22"/>
          <w:szCs w:val="22"/>
        </w:rPr>
        <w:t>Reconocimiento de aportes</w:t>
      </w:r>
      <w:r w:rsidR="006F3F17">
        <w:rPr>
          <w:rFonts w:ascii="Arial" w:hAnsi="Arial" w:cs="Arial"/>
          <w:sz w:val="22"/>
          <w:szCs w:val="22"/>
        </w:rPr>
        <w:t xml:space="preserve">: </w:t>
      </w:r>
      <w:r w:rsidRPr="006F3F17">
        <w:rPr>
          <w:rFonts w:ascii="Arial" w:hAnsi="Arial" w:cs="Arial"/>
          <w:sz w:val="22"/>
          <w:szCs w:val="22"/>
        </w:rPr>
        <w:t>Visibilizar resultados, iniciativas y contribuciones de las áreas operativas, técnicas y de apoyo.</w:t>
      </w:r>
      <w:r w:rsidR="000D17AE" w:rsidRPr="006F3F17">
        <w:rPr>
          <w:rFonts w:ascii="Arial" w:hAnsi="Arial" w:cs="Arial"/>
          <w:sz w:val="22"/>
          <w:szCs w:val="22"/>
        </w:rPr>
        <w:br/>
      </w:r>
    </w:p>
    <w:p w14:paraId="12396131" w14:textId="6FE3EBB8" w:rsidR="00E225AF" w:rsidRPr="006F3F17" w:rsidRDefault="00E225AF" w:rsidP="00E225AF">
      <w:pPr>
        <w:pStyle w:val="xmsonormal"/>
        <w:numPr>
          <w:ilvl w:val="0"/>
          <w:numId w:val="7"/>
        </w:numPr>
        <w:rPr>
          <w:rFonts w:ascii="Arial" w:hAnsi="Arial" w:cs="Arial"/>
          <w:sz w:val="22"/>
          <w:szCs w:val="22"/>
        </w:rPr>
      </w:pPr>
      <w:r w:rsidRPr="000D17AE">
        <w:rPr>
          <w:rFonts w:ascii="Arial" w:hAnsi="Arial" w:cs="Arial"/>
          <w:sz w:val="22"/>
          <w:szCs w:val="22"/>
        </w:rPr>
        <w:t>Participación representativa</w:t>
      </w:r>
      <w:r w:rsidR="006F3F17">
        <w:rPr>
          <w:rFonts w:ascii="Arial" w:hAnsi="Arial" w:cs="Arial"/>
          <w:sz w:val="22"/>
          <w:szCs w:val="22"/>
        </w:rPr>
        <w:t xml:space="preserve">: </w:t>
      </w:r>
      <w:r w:rsidRPr="006F3F17">
        <w:rPr>
          <w:rFonts w:ascii="Arial" w:hAnsi="Arial" w:cs="Arial"/>
          <w:sz w:val="22"/>
          <w:szCs w:val="22"/>
        </w:rPr>
        <w:t>Promover la presencia de distintas especialidades en actividades, campañas y espacios institucionales.</w:t>
      </w:r>
      <w:r w:rsidR="000D17AE" w:rsidRPr="006F3F17">
        <w:rPr>
          <w:rFonts w:ascii="Arial" w:hAnsi="Arial" w:cs="Arial"/>
          <w:sz w:val="22"/>
          <w:szCs w:val="22"/>
        </w:rPr>
        <w:br/>
      </w:r>
    </w:p>
    <w:p w14:paraId="77100D6D" w14:textId="27D87A0C" w:rsidR="00E225AF" w:rsidRPr="006F3F17" w:rsidRDefault="00E225AF" w:rsidP="00E225AF">
      <w:pPr>
        <w:pStyle w:val="xmsonormal"/>
        <w:numPr>
          <w:ilvl w:val="0"/>
          <w:numId w:val="7"/>
        </w:numPr>
        <w:rPr>
          <w:rFonts w:ascii="Arial" w:hAnsi="Arial" w:cs="Arial"/>
          <w:sz w:val="22"/>
          <w:szCs w:val="22"/>
        </w:rPr>
      </w:pPr>
      <w:r w:rsidRPr="000D17AE">
        <w:rPr>
          <w:rFonts w:ascii="Arial" w:hAnsi="Arial" w:cs="Arial"/>
          <w:sz w:val="22"/>
          <w:szCs w:val="22"/>
        </w:rPr>
        <w:t>Seguimiento y mejora</w:t>
      </w:r>
      <w:r w:rsidR="006F3F17">
        <w:rPr>
          <w:rFonts w:ascii="Arial" w:hAnsi="Arial" w:cs="Arial"/>
          <w:sz w:val="22"/>
          <w:szCs w:val="22"/>
        </w:rPr>
        <w:t xml:space="preserve">: </w:t>
      </w:r>
      <w:r w:rsidRPr="006F3F17">
        <w:rPr>
          <w:rFonts w:ascii="Arial" w:hAnsi="Arial" w:cs="Arial"/>
          <w:sz w:val="22"/>
          <w:szCs w:val="22"/>
        </w:rPr>
        <w:t>Revisar periódicamente la representación de las áreas en la comunicación institucional e identificar oportunidades de mejora.</w:t>
      </w:r>
      <w:r w:rsidR="000D17AE" w:rsidRPr="006F3F17">
        <w:rPr>
          <w:rFonts w:ascii="Arial" w:hAnsi="Arial" w:cs="Arial"/>
          <w:sz w:val="22"/>
          <w:szCs w:val="22"/>
        </w:rPr>
        <w:br/>
      </w:r>
    </w:p>
    <w:p w14:paraId="3DE00210" w14:textId="77777777" w:rsidR="00E225AF" w:rsidRPr="006F3F17" w:rsidRDefault="00E225AF" w:rsidP="00E225AF">
      <w:pPr>
        <w:pStyle w:val="xmsonormal"/>
        <w:rPr>
          <w:rFonts w:ascii="Arial" w:hAnsi="Arial" w:cs="Arial"/>
          <w:b/>
          <w:bCs/>
          <w:sz w:val="22"/>
          <w:szCs w:val="22"/>
          <w:u w:val="single"/>
        </w:rPr>
      </w:pPr>
      <w:r w:rsidRPr="006F3F17">
        <w:rPr>
          <w:rFonts w:ascii="Arial" w:hAnsi="Arial" w:cs="Arial"/>
          <w:b/>
          <w:bCs/>
          <w:sz w:val="22"/>
          <w:szCs w:val="22"/>
          <w:u w:val="single"/>
        </w:rPr>
        <w:t>PROPUESTAS DE ACCIÓN</w:t>
      </w:r>
    </w:p>
    <w:p w14:paraId="55BBF634" w14:textId="77777777" w:rsidR="00E225AF" w:rsidRPr="000D17AE" w:rsidRDefault="00E225AF" w:rsidP="00E225AF">
      <w:pPr>
        <w:pStyle w:val="xmsonormal"/>
        <w:rPr>
          <w:rFonts w:ascii="Arial" w:hAnsi="Arial" w:cs="Arial"/>
          <w:sz w:val="22"/>
          <w:szCs w:val="22"/>
        </w:rPr>
      </w:pPr>
    </w:p>
    <w:p w14:paraId="26E1134A" w14:textId="36CEF786" w:rsidR="00E225AF" w:rsidRPr="000D17AE" w:rsidRDefault="00E225AF" w:rsidP="006F3F17">
      <w:pPr>
        <w:pStyle w:val="xmsonormal"/>
        <w:jc w:val="both"/>
        <w:rPr>
          <w:rFonts w:ascii="Arial" w:hAnsi="Arial" w:cs="Arial"/>
          <w:color w:val="000000"/>
          <w:sz w:val="22"/>
          <w:szCs w:val="22"/>
        </w:rPr>
      </w:pPr>
      <w:r w:rsidRPr="000D17AE">
        <w:rPr>
          <w:rFonts w:ascii="Arial" w:hAnsi="Arial" w:cs="Arial"/>
          <w:sz w:val="22"/>
          <w:szCs w:val="22"/>
        </w:rPr>
        <w:t>“Consideramos que esta reflexión debe traducirse en acciones concretas. Proponemos que la comunicación institucional incorpore de forma planificada a las distintas especialidades; que se difundan sus logros; que se promueva su participación y que se revise periódicamente cómo están representadas. La Gerencia y las jefaturas pueden contribuir a que este enfoque se convierta en una práctica institucional sostenida.”</w:t>
      </w:r>
    </w:p>
    <w:p w14:paraId="52EF9FD3" w14:textId="7FD8D3F2" w:rsidR="006F3F17" w:rsidRPr="006F3F17" w:rsidRDefault="006F3F17" w:rsidP="00E225AF">
      <w:pPr>
        <w:pStyle w:val="xmsonormal"/>
        <w:rPr>
          <w:rFonts w:ascii="Arial" w:hAnsi="Arial" w:cs="Arial"/>
          <w:sz w:val="22"/>
          <w:szCs w:val="22"/>
        </w:rPr>
      </w:pPr>
    </w:p>
    <w:p w14:paraId="3E86A0F3" w14:textId="77777777" w:rsidR="006F3F17" w:rsidRDefault="006F3F17" w:rsidP="00E225AF">
      <w:pPr>
        <w:pStyle w:val="xmsonormal"/>
        <w:rPr>
          <w:rFonts w:ascii="Arial" w:hAnsi="Arial" w:cs="Arial"/>
          <w:b/>
          <w:bCs/>
          <w:sz w:val="22"/>
          <w:szCs w:val="22"/>
        </w:rPr>
      </w:pPr>
    </w:p>
    <w:p w14:paraId="36B4416C" w14:textId="39236B67" w:rsidR="006F3F17" w:rsidRDefault="006F3F17" w:rsidP="006F3F17">
      <w:pPr>
        <w:pStyle w:val="xmsonormal"/>
        <w:rPr>
          <w:rFonts w:ascii="Arial" w:hAnsi="Arial" w:cs="Arial"/>
          <w:b/>
          <w:bCs/>
          <w:sz w:val="22"/>
          <w:szCs w:val="22"/>
        </w:rPr>
      </w:pPr>
      <w:r w:rsidRPr="000D17AE">
        <w:rPr>
          <w:rFonts w:ascii="Arial" w:hAnsi="Arial" w:cs="Arial"/>
          <w:b/>
          <w:bCs/>
          <w:sz w:val="22"/>
          <w:szCs w:val="22"/>
        </w:rPr>
        <w:t xml:space="preserve">CORPAC </w:t>
      </w:r>
      <w:r>
        <w:rPr>
          <w:rFonts w:ascii="Arial" w:hAnsi="Arial" w:cs="Arial"/>
          <w:b/>
          <w:bCs/>
          <w:sz w:val="22"/>
          <w:szCs w:val="22"/>
        </w:rPr>
        <w:t>SOMOS TODOS</w:t>
      </w:r>
    </w:p>
    <w:p w14:paraId="497BE3D3" w14:textId="01923D17" w:rsidR="006F3F17" w:rsidRDefault="006F3F17" w:rsidP="00E225AF">
      <w:pPr>
        <w:pStyle w:val="xmsonormal"/>
        <w:rPr>
          <w:rFonts w:ascii="Arial" w:hAnsi="Arial" w:cs="Arial"/>
          <w:b/>
          <w:bCs/>
          <w:sz w:val="22"/>
          <w:szCs w:val="22"/>
        </w:rPr>
      </w:pPr>
    </w:p>
    <w:p w14:paraId="1BDF1055" w14:textId="623E4B75" w:rsidR="006F3F17" w:rsidRDefault="006F3F17" w:rsidP="00E225AF">
      <w:pPr>
        <w:pStyle w:val="xmsonormal"/>
        <w:rPr>
          <w:rFonts w:ascii="Arial" w:hAnsi="Arial" w:cs="Arial"/>
          <w:b/>
          <w:bCs/>
          <w:sz w:val="22"/>
          <w:szCs w:val="22"/>
        </w:rPr>
      </w:pPr>
      <w:r w:rsidRPr="000D17AE">
        <w:rPr>
          <w:rFonts w:ascii="Arial" w:hAnsi="Arial" w:cs="Arial"/>
          <w:noProof/>
          <w:sz w:val="22"/>
          <w:szCs w:val="22"/>
        </w:rPr>
        <w:drawing>
          <wp:anchor distT="0" distB="0" distL="114300" distR="114300" simplePos="0" relativeHeight="251660288" behindDoc="0" locked="0" layoutInCell="1" allowOverlap="1" wp14:anchorId="42A41BC3" wp14:editId="3593B274">
            <wp:simplePos x="0" y="0"/>
            <wp:positionH relativeFrom="column">
              <wp:posOffset>-156008</wp:posOffset>
            </wp:positionH>
            <wp:positionV relativeFrom="paragraph">
              <wp:posOffset>162560</wp:posOffset>
            </wp:positionV>
            <wp:extent cx="6191033" cy="3482800"/>
            <wp:effectExtent l="0" t="0" r="635" b="3810"/>
            <wp:wrapNone/>
            <wp:docPr id="1" name="Imagen 1" descr="Why join our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n 1" descr="Why join our team?"/>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6194903" cy="34849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7AEBBC" w14:textId="1825D838" w:rsidR="006F3F17" w:rsidRDefault="006F3F17" w:rsidP="00E225AF">
      <w:pPr>
        <w:pStyle w:val="xmsonormal"/>
        <w:rPr>
          <w:rFonts w:ascii="Arial" w:hAnsi="Arial" w:cs="Arial"/>
          <w:b/>
          <w:bCs/>
          <w:sz w:val="22"/>
          <w:szCs w:val="22"/>
        </w:rPr>
      </w:pPr>
    </w:p>
    <w:p w14:paraId="327FE5A8" w14:textId="77777777" w:rsidR="006F3F17" w:rsidRDefault="006F3F17" w:rsidP="00E225AF">
      <w:pPr>
        <w:pStyle w:val="xmsonormal"/>
        <w:rPr>
          <w:rFonts w:ascii="Arial" w:hAnsi="Arial" w:cs="Arial"/>
          <w:b/>
          <w:bCs/>
          <w:sz w:val="22"/>
          <w:szCs w:val="22"/>
        </w:rPr>
      </w:pPr>
    </w:p>
    <w:p w14:paraId="07AF3699" w14:textId="77777777" w:rsidR="006F3F17" w:rsidRDefault="006F3F17" w:rsidP="00E225AF">
      <w:pPr>
        <w:pStyle w:val="xmsonormal"/>
        <w:rPr>
          <w:rFonts w:ascii="Arial" w:hAnsi="Arial" w:cs="Arial"/>
          <w:b/>
          <w:bCs/>
          <w:sz w:val="22"/>
          <w:szCs w:val="22"/>
        </w:rPr>
      </w:pPr>
    </w:p>
    <w:p w14:paraId="6C678A5D" w14:textId="77777777" w:rsidR="006F3F17" w:rsidRDefault="006F3F17" w:rsidP="00E225AF">
      <w:pPr>
        <w:pStyle w:val="xmsonormal"/>
        <w:rPr>
          <w:rFonts w:ascii="Arial" w:hAnsi="Arial" w:cs="Arial"/>
          <w:b/>
          <w:bCs/>
          <w:sz w:val="22"/>
          <w:szCs w:val="22"/>
        </w:rPr>
      </w:pPr>
    </w:p>
    <w:p w14:paraId="748F4C17" w14:textId="77777777" w:rsidR="006F3F17" w:rsidRDefault="006F3F17" w:rsidP="00E225AF">
      <w:pPr>
        <w:pStyle w:val="xmsonormal"/>
        <w:rPr>
          <w:rFonts w:ascii="Arial" w:hAnsi="Arial" w:cs="Arial"/>
          <w:b/>
          <w:bCs/>
          <w:sz w:val="22"/>
          <w:szCs w:val="22"/>
        </w:rPr>
      </w:pPr>
    </w:p>
    <w:p w14:paraId="625ECFDF" w14:textId="77777777" w:rsidR="006F3F17" w:rsidRDefault="006F3F17" w:rsidP="00E225AF">
      <w:pPr>
        <w:pStyle w:val="xmsonormal"/>
        <w:rPr>
          <w:rFonts w:ascii="Arial" w:hAnsi="Arial" w:cs="Arial"/>
          <w:b/>
          <w:bCs/>
          <w:sz w:val="22"/>
          <w:szCs w:val="22"/>
        </w:rPr>
      </w:pPr>
    </w:p>
    <w:p w14:paraId="09E9A33C" w14:textId="77777777" w:rsidR="006F3F17" w:rsidRDefault="006F3F17" w:rsidP="00E225AF">
      <w:pPr>
        <w:pStyle w:val="xmsonormal"/>
        <w:rPr>
          <w:rFonts w:ascii="Arial" w:hAnsi="Arial" w:cs="Arial"/>
          <w:b/>
          <w:bCs/>
          <w:sz w:val="22"/>
          <w:szCs w:val="22"/>
        </w:rPr>
      </w:pPr>
    </w:p>
    <w:p w14:paraId="0E906563" w14:textId="77777777" w:rsidR="006F3F17" w:rsidRDefault="006F3F17" w:rsidP="00E225AF">
      <w:pPr>
        <w:pStyle w:val="xmsonormal"/>
        <w:rPr>
          <w:rFonts w:ascii="Arial" w:hAnsi="Arial" w:cs="Arial"/>
          <w:b/>
          <w:bCs/>
          <w:sz w:val="22"/>
          <w:szCs w:val="22"/>
        </w:rPr>
      </w:pPr>
    </w:p>
    <w:p w14:paraId="70F460BE" w14:textId="77777777" w:rsidR="006F3F17" w:rsidRDefault="006F3F17" w:rsidP="00E225AF">
      <w:pPr>
        <w:pStyle w:val="xmsonormal"/>
        <w:rPr>
          <w:rFonts w:ascii="Arial" w:hAnsi="Arial" w:cs="Arial"/>
          <w:b/>
          <w:bCs/>
          <w:sz w:val="22"/>
          <w:szCs w:val="22"/>
        </w:rPr>
      </w:pPr>
    </w:p>
    <w:p w14:paraId="5C2F33FE" w14:textId="77777777" w:rsidR="006F3F17" w:rsidRDefault="006F3F17" w:rsidP="00E225AF">
      <w:pPr>
        <w:pStyle w:val="xmsonormal"/>
        <w:rPr>
          <w:rFonts w:ascii="Arial" w:hAnsi="Arial" w:cs="Arial"/>
          <w:b/>
          <w:bCs/>
          <w:sz w:val="22"/>
          <w:szCs w:val="22"/>
        </w:rPr>
      </w:pPr>
    </w:p>
    <w:p w14:paraId="51475F9D" w14:textId="77777777" w:rsidR="006F3F17" w:rsidRDefault="006F3F17" w:rsidP="00E225AF">
      <w:pPr>
        <w:pStyle w:val="xmsonormal"/>
        <w:rPr>
          <w:rFonts w:ascii="Arial" w:hAnsi="Arial" w:cs="Arial"/>
          <w:b/>
          <w:bCs/>
          <w:sz w:val="22"/>
          <w:szCs w:val="22"/>
        </w:rPr>
      </w:pPr>
    </w:p>
    <w:p w14:paraId="40A6BBFD" w14:textId="77777777" w:rsidR="006F3F17" w:rsidRDefault="006F3F17" w:rsidP="00E225AF">
      <w:pPr>
        <w:pStyle w:val="xmsonormal"/>
        <w:rPr>
          <w:rFonts w:ascii="Arial" w:hAnsi="Arial" w:cs="Arial"/>
          <w:b/>
          <w:bCs/>
          <w:sz w:val="22"/>
          <w:szCs w:val="22"/>
        </w:rPr>
      </w:pPr>
    </w:p>
    <w:p w14:paraId="6336FBEF" w14:textId="77777777" w:rsidR="006F3F17" w:rsidRDefault="006F3F17" w:rsidP="00E225AF">
      <w:pPr>
        <w:pStyle w:val="xmsonormal"/>
        <w:rPr>
          <w:rFonts w:ascii="Arial" w:hAnsi="Arial" w:cs="Arial"/>
          <w:b/>
          <w:bCs/>
          <w:sz w:val="22"/>
          <w:szCs w:val="22"/>
        </w:rPr>
      </w:pPr>
    </w:p>
    <w:p w14:paraId="1E0F5E17" w14:textId="77777777" w:rsidR="006F3F17" w:rsidRDefault="006F3F17" w:rsidP="00E225AF">
      <w:pPr>
        <w:pStyle w:val="xmsonormal"/>
        <w:rPr>
          <w:rFonts w:ascii="Arial" w:hAnsi="Arial" w:cs="Arial"/>
          <w:b/>
          <w:bCs/>
          <w:sz w:val="22"/>
          <w:szCs w:val="22"/>
        </w:rPr>
      </w:pPr>
    </w:p>
    <w:p w14:paraId="6A359997" w14:textId="77777777" w:rsidR="006F3F17" w:rsidRDefault="006F3F17" w:rsidP="00E225AF">
      <w:pPr>
        <w:pStyle w:val="xmsonormal"/>
        <w:rPr>
          <w:rFonts w:ascii="Arial" w:hAnsi="Arial" w:cs="Arial"/>
          <w:b/>
          <w:bCs/>
          <w:sz w:val="22"/>
          <w:szCs w:val="22"/>
        </w:rPr>
      </w:pPr>
    </w:p>
    <w:p w14:paraId="5DA3129D" w14:textId="77777777" w:rsidR="006F3F17" w:rsidRDefault="006F3F17" w:rsidP="00E225AF">
      <w:pPr>
        <w:pStyle w:val="xmsonormal"/>
        <w:rPr>
          <w:rFonts w:ascii="Arial" w:hAnsi="Arial" w:cs="Arial"/>
          <w:b/>
          <w:bCs/>
          <w:sz w:val="22"/>
          <w:szCs w:val="22"/>
        </w:rPr>
      </w:pPr>
    </w:p>
    <w:p w14:paraId="34548C6B" w14:textId="77777777" w:rsidR="006F3F17" w:rsidRDefault="006F3F17" w:rsidP="00E225AF">
      <w:pPr>
        <w:pStyle w:val="xmsonormal"/>
        <w:rPr>
          <w:rFonts w:ascii="Arial" w:hAnsi="Arial" w:cs="Arial"/>
          <w:b/>
          <w:bCs/>
          <w:sz w:val="22"/>
          <w:szCs w:val="22"/>
        </w:rPr>
      </w:pPr>
    </w:p>
    <w:p w14:paraId="3493F66B" w14:textId="77777777" w:rsidR="006F3F17" w:rsidRDefault="006F3F17" w:rsidP="00E225AF">
      <w:pPr>
        <w:pStyle w:val="xmsonormal"/>
        <w:rPr>
          <w:rFonts w:ascii="Arial" w:hAnsi="Arial" w:cs="Arial"/>
          <w:b/>
          <w:bCs/>
          <w:sz w:val="22"/>
          <w:szCs w:val="22"/>
        </w:rPr>
      </w:pPr>
    </w:p>
    <w:p w14:paraId="4C3600B6" w14:textId="77777777" w:rsidR="006F3F17" w:rsidRDefault="006F3F17" w:rsidP="00E225AF">
      <w:pPr>
        <w:pStyle w:val="xmsonormal"/>
        <w:rPr>
          <w:rFonts w:ascii="Arial" w:hAnsi="Arial" w:cs="Arial"/>
          <w:b/>
          <w:bCs/>
          <w:sz w:val="22"/>
          <w:szCs w:val="22"/>
        </w:rPr>
      </w:pPr>
    </w:p>
    <w:p w14:paraId="2412112A" w14:textId="77777777" w:rsidR="006F3F17" w:rsidRDefault="006F3F17" w:rsidP="00E225AF">
      <w:pPr>
        <w:pStyle w:val="xmsonormal"/>
        <w:rPr>
          <w:rFonts w:ascii="Arial" w:hAnsi="Arial" w:cs="Arial"/>
          <w:b/>
          <w:bCs/>
          <w:sz w:val="22"/>
          <w:szCs w:val="22"/>
        </w:rPr>
      </w:pPr>
    </w:p>
    <w:p w14:paraId="200E7CF4" w14:textId="77777777" w:rsidR="006F3F17" w:rsidRDefault="006F3F17" w:rsidP="00E225AF">
      <w:pPr>
        <w:pStyle w:val="xmsonormal"/>
        <w:rPr>
          <w:rFonts w:ascii="Arial" w:hAnsi="Arial" w:cs="Arial"/>
          <w:b/>
          <w:bCs/>
          <w:sz w:val="22"/>
          <w:szCs w:val="22"/>
        </w:rPr>
      </w:pPr>
    </w:p>
    <w:p w14:paraId="31A90AA5" w14:textId="77777777" w:rsidR="006F3F17" w:rsidRDefault="006F3F17" w:rsidP="00E225AF">
      <w:pPr>
        <w:pStyle w:val="xmsonormal"/>
        <w:rPr>
          <w:rFonts w:ascii="Arial" w:hAnsi="Arial" w:cs="Arial"/>
          <w:b/>
          <w:bCs/>
          <w:sz w:val="22"/>
          <w:szCs w:val="22"/>
        </w:rPr>
      </w:pPr>
    </w:p>
    <w:p w14:paraId="471AE0BD" w14:textId="77777777" w:rsidR="006F3F17" w:rsidRDefault="006F3F17" w:rsidP="00E225AF">
      <w:pPr>
        <w:pStyle w:val="xmsonormal"/>
        <w:rPr>
          <w:rFonts w:ascii="Arial" w:hAnsi="Arial" w:cs="Arial"/>
          <w:b/>
          <w:bCs/>
          <w:sz w:val="22"/>
          <w:szCs w:val="22"/>
        </w:rPr>
      </w:pPr>
    </w:p>
    <w:p w14:paraId="631F24C3" w14:textId="77777777" w:rsidR="006F3F17" w:rsidRDefault="006F3F17" w:rsidP="00E225AF">
      <w:pPr>
        <w:pStyle w:val="xmsonormal"/>
        <w:rPr>
          <w:rFonts w:ascii="Arial" w:hAnsi="Arial" w:cs="Arial"/>
          <w:b/>
          <w:bCs/>
          <w:sz w:val="22"/>
          <w:szCs w:val="22"/>
        </w:rPr>
      </w:pPr>
    </w:p>
    <w:p w14:paraId="68478EAB" w14:textId="77777777" w:rsidR="006F3F17" w:rsidRDefault="006F3F17" w:rsidP="00E225AF">
      <w:pPr>
        <w:pStyle w:val="xmsonormal"/>
        <w:rPr>
          <w:rFonts w:ascii="Arial" w:hAnsi="Arial" w:cs="Arial"/>
          <w:b/>
          <w:bCs/>
          <w:sz w:val="22"/>
          <w:szCs w:val="22"/>
        </w:rPr>
      </w:pPr>
    </w:p>
    <w:p w14:paraId="5961A5C6" w14:textId="77777777" w:rsidR="006F3F17" w:rsidRDefault="006F3F17" w:rsidP="00E225AF">
      <w:pPr>
        <w:pStyle w:val="xmsonormal"/>
        <w:rPr>
          <w:rFonts w:ascii="Arial" w:hAnsi="Arial" w:cs="Arial"/>
          <w:b/>
          <w:bCs/>
          <w:sz w:val="22"/>
          <w:szCs w:val="22"/>
        </w:rPr>
      </w:pPr>
    </w:p>
    <w:p w14:paraId="79E7CF39" w14:textId="77777777" w:rsidR="006F3F17" w:rsidRDefault="006F3F17" w:rsidP="00E225AF">
      <w:pPr>
        <w:pStyle w:val="xmsonormal"/>
        <w:rPr>
          <w:rFonts w:ascii="Arial" w:hAnsi="Arial" w:cs="Arial"/>
          <w:b/>
          <w:bCs/>
          <w:sz w:val="22"/>
          <w:szCs w:val="22"/>
        </w:rPr>
      </w:pPr>
    </w:p>
    <w:p w14:paraId="6DE97832" w14:textId="568BA94F" w:rsidR="006F3F17" w:rsidRDefault="006F3F17" w:rsidP="00E225AF">
      <w:pPr>
        <w:pStyle w:val="xmsonormal"/>
        <w:rPr>
          <w:rFonts w:ascii="Arial" w:hAnsi="Arial" w:cs="Arial"/>
          <w:b/>
          <w:bCs/>
          <w:sz w:val="22"/>
          <w:szCs w:val="22"/>
        </w:rPr>
      </w:pPr>
    </w:p>
    <w:p w14:paraId="2E530408" w14:textId="77777777" w:rsidR="006F3F17" w:rsidRDefault="006F3F17" w:rsidP="00E225AF">
      <w:pPr>
        <w:pStyle w:val="xmsonormal"/>
        <w:rPr>
          <w:rFonts w:ascii="Arial" w:hAnsi="Arial" w:cs="Arial"/>
          <w:b/>
          <w:bCs/>
          <w:sz w:val="22"/>
          <w:szCs w:val="22"/>
        </w:rPr>
      </w:pPr>
    </w:p>
    <w:p w14:paraId="700E9272" w14:textId="30B5177E" w:rsidR="00E225AF" w:rsidRPr="000D17AE" w:rsidRDefault="00E225AF" w:rsidP="00E225AF">
      <w:pPr>
        <w:pStyle w:val="xmsonormal"/>
        <w:rPr>
          <w:rFonts w:ascii="Arial" w:hAnsi="Arial" w:cs="Arial"/>
          <w:sz w:val="22"/>
          <w:szCs w:val="22"/>
        </w:rPr>
      </w:pPr>
      <w:r w:rsidRPr="000D17AE">
        <w:rPr>
          <w:rFonts w:ascii="Arial" w:hAnsi="Arial" w:cs="Arial"/>
          <w:b/>
          <w:bCs/>
          <w:sz w:val="22"/>
          <w:szCs w:val="22"/>
        </w:rPr>
        <w:t>CORPAC NO ES SOLO CONTROL.</w:t>
      </w:r>
    </w:p>
    <w:p w14:paraId="7A151EA4" w14:textId="2E4FE61C" w:rsidR="00E225AF" w:rsidRPr="000D17AE" w:rsidRDefault="00E225AF" w:rsidP="00E225AF">
      <w:pPr>
        <w:pStyle w:val="xmsonormal"/>
        <w:rPr>
          <w:rFonts w:ascii="Arial" w:hAnsi="Arial" w:cs="Arial"/>
          <w:sz w:val="22"/>
          <w:szCs w:val="22"/>
        </w:rPr>
      </w:pPr>
      <w:r w:rsidRPr="000D17AE">
        <w:rPr>
          <w:rFonts w:ascii="Arial" w:hAnsi="Arial" w:cs="Arial"/>
          <w:b/>
          <w:bCs/>
          <w:sz w:val="22"/>
          <w:szCs w:val="22"/>
        </w:rPr>
        <w:t>CORPAC SOMOS TODOS.</w:t>
      </w:r>
      <w:r w:rsidR="000D17AE" w:rsidRPr="000D17AE">
        <w:rPr>
          <w:rFonts w:ascii="Arial" w:hAnsi="Arial" w:cs="Arial"/>
          <w:b/>
          <w:bCs/>
          <w:sz w:val="22"/>
          <w:szCs w:val="22"/>
        </w:rPr>
        <w:br/>
      </w:r>
    </w:p>
    <w:p w14:paraId="52F1B037" w14:textId="77777777" w:rsidR="006F3F17" w:rsidRPr="000D17AE" w:rsidRDefault="00E225AF" w:rsidP="006F3F17">
      <w:pPr>
        <w:pStyle w:val="xmsonormal"/>
        <w:rPr>
          <w:rFonts w:ascii="Arial" w:hAnsi="Arial" w:cs="Arial"/>
          <w:sz w:val="22"/>
          <w:szCs w:val="22"/>
        </w:rPr>
      </w:pPr>
      <w:r w:rsidRPr="000D17AE">
        <w:rPr>
          <w:rFonts w:ascii="Arial" w:hAnsi="Arial" w:cs="Arial"/>
          <w:sz w:val="22"/>
          <w:szCs w:val="22"/>
        </w:rPr>
        <w:t>Diferentes funciones. Igual dignidad. Reconocimiento para todos. Un compromiso compartido.</w:t>
      </w:r>
      <w:r w:rsidR="006F3F17">
        <w:rPr>
          <w:rFonts w:ascii="Arial" w:hAnsi="Arial" w:cs="Arial"/>
          <w:sz w:val="22"/>
          <w:szCs w:val="22"/>
        </w:rPr>
        <w:br/>
      </w:r>
      <w:r w:rsidR="006F3F17">
        <w:rPr>
          <w:rFonts w:ascii="Arial" w:hAnsi="Arial" w:cs="Arial"/>
          <w:sz w:val="22"/>
          <w:szCs w:val="22"/>
        </w:rPr>
        <w:br/>
      </w:r>
      <w:r w:rsidR="006F3F17" w:rsidRPr="006F3F17">
        <w:rPr>
          <w:rFonts w:ascii="Arial" w:hAnsi="Arial" w:cs="Arial"/>
          <w:b/>
          <w:bCs/>
          <w:sz w:val="22"/>
          <w:szCs w:val="22"/>
          <w:u w:val="single"/>
        </w:rPr>
        <w:t>Resultado que se busca</w:t>
      </w:r>
      <w:r w:rsidR="006F3F17" w:rsidRPr="000D17AE">
        <w:rPr>
          <w:rFonts w:ascii="Arial" w:hAnsi="Arial" w:cs="Arial"/>
          <w:b/>
          <w:bCs/>
          <w:sz w:val="22"/>
          <w:szCs w:val="22"/>
        </w:rPr>
        <w:br/>
      </w:r>
    </w:p>
    <w:p w14:paraId="15533B48" w14:textId="306B06CE" w:rsidR="006F3F17" w:rsidRDefault="006F3F17" w:rsidP="00E225AF">
      <w:pPr>
        <w:pStyle w:val="xmsonormal"/>
        <w:rPr>
          <w:rFonts w:ascii="Arial" w:hAnsi="Arial" w:cs="Arial"/>
          <w:sz w:val="22"/>
          <w:szCs w:val="22"/>
        </w:rPr>
      </w:pPr>
      <w:r w:rsidRPr="000D17AE">
        <w:rPr>
          <w:rFonts w:ascii="Arial" w:hAnsi="Arial" w:cs="Arial"/>
          <w:sz w:val="22"/>
          <w:szCs w:val="22"/>
        </w:rPr>
        <w:t>Que la Gerencia y las jefaturas comprendan que el reconocimiento institucional debe reflejar la diversidad de funciones de CORPAC y que se adopten medidas concretas para fortalecer la integración, la pertenencia y el respeto entre especialidades.</w:t>
      </w:r>
    </w:p>
    <w:p w14:paraId="2956E428" w14:textId="77777777" w:rsidR="006F3F17" w:rsidRPr="000D17AE" w:rsidRDefault="006F3F17" w:rsidP="00E225AF">
      <w:pPr>
        <w:pStyle w:val="xmsonormal"/>
        <w:rPr>
          <w:rFonts w:ascii="Arial" w:hAnsi="Arial" w:cs="Arial"/>
          <w:sz w:val="22"/>
          <w:szCs w:val="22"/>
        </w:rPr>
      </w:pPr>
    </w:p>
    <w:p w14:paraId="5C16652A" w14:textId="727A1AC5" w:rsidR="00E225AF" w:rsidRPr="006F3F17" w:rsidRDefault="00E225AF" w:rsidP="00E225AF">
      <w:pPr>
        <w:pStyle w:val="xmsonormal"/>
        <w:rPr>
          <w:rFonts w:ascii="Arial" w:hAnsi="Arial" w:cs="Arial"/>
          <w:b/>
          <w:bCs/>
          <w:sz w:val="22"/>
          <w:szCs w:val="22"/>
          <w:u w:val="single"/>
        </w:rPr>
      </w:pPr>
      <w:r w:rsidRPr="006F3F17">
        <w:rPr>
          <w:rFonts w:ascii="Arial" w:hAnsi="Arial" w:cs="Arial"/>
          <w:b/>
          <w:bCs/>
          <w:sz w:val="22"/>
          <w:szCs w:val="22"/>
          <w:u w:val="single"/>
        </w:rPr>
        <w:t>CIERRE INSTITUCIONAL</w:t>
      </w:r>
      <w:r w:rsidR="006F3F17" w:rsidRPr="006F3F17">
        <w:rPr>
          <w:rFonts w:ascii="Arial" w:hAnsi="Arial" w:cs="Arial"/>
          <w:b/>
          <w:bCs/>
          <w:sz w:val="22"/>
          <w:szCs w:val="22"/>
          <w:u w:val="single"/>
        </w:rPr>
        <w:br/>
      </w:r>
    </w:p>
    <w:p w14:paraId="6233EAB3" w14:textId="0FEC38B8" w:rsidR="00E225AF" w:rsidRPr="000D17AE" w:rsidRDefault="00E225AF" w:rsidP="006F3F17">
      <w:pPr>
        <w:pStyle w:val="xmsonormal"/>
        <w:jc w:val="both"/>
        <w:rPr>
          <w:rFonts w:ascii="Arial" w:hAnsi="Arial" w:cs="Arial"/>
          <w:sz w:val="22"/>
          <w:szCs w:val="22"/>
        </w:rPr>
      </w:pPr>
      <w:r w:rsidRPr="000D17AE">
        <w:rPr>
          <w:rFonts w:ascii="Arial" w:hAnsi="Arial" w:cs="Arial"/>
          <w:sz w:val="22"/>
          <w:szCs w:val="22"/>
        </w:rPr>
        <w:t>“Señores de la Corporación, Presidencia de Directorio, Gerencia General: el mensaje final es sencillo. Reconocemos la importancia de Control de Tránsito Aéreo y, con el mismo respeto, solicitamos que se visibilice el aporte de todas las especialidades. Queremos una institución en la que cada trabajador se sienta parte del mismo equipo y en la que la comunicación refleje el esfuerzo colectivo. No buscamos dividir; buscamos integrar. No pedimos privilegios; pedimos reconocimiento equitativo. Porque fortalecer a CORPAC también significa valorar a las personas que la hacen funcionar.”</w:t>
      </w:r>
      <w:r w:rsidR="006F3F17">
        <w:rPr>
          <w:rFonts w:ascii="Arial" w:hAnsi="Arial" w:cs="Arial"/>
          <w:sz w:val="22"/>
          <w:szCs w:val="22"/>
        </w:rPr>
        <w:br/>
      </w:r>
    </w:p>
    <w:p w14:paraId="7CBFCB30" w14:textId="2F4967FB" w:rsidR="00E225AF" w:rsidRPr="000D17AE" w:rsidRDefault="00E225AF" w:rsidP="006F3F17">
      <w:pPr>
        <w:pStyle w:val="xmsonormal"/>
        <w:jc w:val="right"/>
        <w:rPr>
          <w:rFonts w:ascii="Arial" w:hAnsi="Arial" w:cs="Arial"/>
          <w:sz w:val="22"/>
          <w:szCs w:val="22"/>
        </w:rPr>
      </w:pPr>
      <w:r w:rsidRPr="000D17AE">
        <w:rPr>
          <w:rFonts w:ascii="Arial" w:hAnsi="Arial" w:cs="Arial"/>
          <w:sz w:val="22"/>
          <w:szCs w:val="22"/>
        </w:rPr>
        <w:t>Muchas gracias.</w:t>
      </w:r>
    </w:p>
    <w:p w14:paraId="2E26E04D" w14:textId="2477B4D4" w:rsidR="000D17AE" w:rsidRPr="000D17AE" w:rsidRDefault="000D17AE" w:rsidP="00E225AF">
      <w:pPr>
        <w:pStyle w:val="xmsonormal"/>
        <w:rPr>
          <w:rFonts w:ascii="Arial" w:hAnsi="Arial" w:cs="Arial"/>
          <w:sz w:val="22"/>
          <w:szCs w:val="22"/>
        </w:rPr>
      </w:pPr>
    </w:p>
    <w:p w14:paraId="1F60EE1A" w14:textId="77777777" w:rsidR="000D17AE" w:rsidRPr="000D17AE" w:rsidRDefault="000D17AE" w:rsidP="00E225AF">
      <w:pPr>
        <w:pStyle w:val="xmsonormal"/>
        <w:rPr>
          <w:rFonts w:ascii="Arial" w:hAnsi="Arial" w:cs="Arial"/>
          <w:sz w:val="22"/>
          <w:szCs w:val="22"/>
        </w:rPr>
      </w:pPr>
    </w:p>
    <w:p w14:paraId="64E2DB6F" w14:textId="77777777" w:rsidR="00E225AF" w:rsidRPr="000D17AE" w:rsidRDefault="00E225AF" w:rsidP="00E225AF">
      <w:pPr>
        <w:pStyle w:val="xmsonormal"/>
        <w:rPr>
          <w:rFonts w:ascii="Arial" w:hAnsi="Arial" w:cs="Arial"/>
          <w:color w:val="1F497D"/>
          <w:sz w:val="22"/>
          <w:szCs w:val="22"/>
        </w:rPr>
      </w:pPr>
    </w:p>
    <w:p w14:paraId="7C6B6591" w14:textId="77777777" w:rsidR="00E225AF" w:rsidRPr="000D17AE" w:rsidRDefault="00E225AF" w:rsidP="00E225AF">
      <w:pPr>
        <w:pStyle w:val="xmsonormal"/>
        <w:rPr>
          <w:rFonts w:ascii="Arial" w:hAnsi="Arial" w:cs="Arial"/>
          <w:sz w:val="22"/>
          <w:szCs w:val="22"/>
        </w:rPr>
      </w:pPr>
      <w:r w:rsidRPr="000D17AE">
        <w:rPr>
          <w:rFonts w:ascii="Arial" w:hAnsi="Arial" w:cs="Arial"/>
          <w:sz w:val="22"/>
          <w:szCs w:val="22"/>
        </w:rPr>
        <w:t> </w:t>
      </w:r>
    </w:p>
    <w:p w14:paraId="3F246AFB" w14:textId="77777777" w:rsidR="00E225AF" w:rsidRPr="000D17AE" w:rsidRDefault="00E225AF" w:rsidP="00E225AF">
      <w:pPr>
        <w:pStyle w:val="xmsonormal"/>
        <w:rPr>
          <w:rFonts w:ascii="Arial" w:hAnsi="Arial" w:cs="Arial"/>
          <w:sz w:val="22"/>
          <w:szCs w:val="22"/>
        </w:rPr>
      </w:pPr>
      <w:r w:rsidRPr="000D17AE">
        <w:rPr>
          <w:rFonts w:ascii="Arial" w:hAnsi="Arial" w:cs="Arial"/>
          <w:sz w:val="22"/>
          <w:szCs w:val="22"/>
        </w:rPr>
        <w:t> </w:t>
      </w:r>
    </w:p>
    <w:p w14:paraId="7328EA09" w14:textId="77777777" w:rsidR="00E225AF" w:rsidRPr="000D17AE" w:rsidRDefault="00E225AF" w:rsidP="00E225AF">
      <w:pPr>
        <w:pStyle w:val="xmsonormal"/>
        <w:rPr>
          <w:rFonts w:ascii="Arial" w:hAnsi="Arial" w:cs="Arial"/>
          <w:sz w:val="22"/>
          <w:szCs w:val="22"/>
        </w:rPr>
      </w:pPr>
      <w:r w:rsidRPr="000D17AE">
        <w:rPr>
          <w:rFonts w:ascii="Arial" w:hAnsi="Arial" w:cs="Arial"/>
          <w:sz w:val="22"/>
          <w:szCs w:val="22"/>
        </w:rPr>
        <w:t> </w:t>
      </w:r>
    </w:p>
    <w:p w14:paraId="03A746B9" w14:textId="77777777" w:rsidR="002879DB" w:rsidRPr="000D17AE" w:rsidRDefault="002879DB">
      <w:pPr>
        <w:rPr>
          <w:rFonts w:ascii="Arial" w:hAnsi="Arial" w:cs="Arial"/>
          <w:sz w:val="22"/>
          <w:szCs w:val="22"/>
        </w:rPr>
      </w:pPr>
    </w:p>
    <w:sectPr w:rsidR="002879DB" w:rsidRPr="000D17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Times New Roman"/>
    <w:charset w:val="00"/>
    <w:family w:val="auto"/>
    <w:pitch w:val="default"/>
  </w:font>
  <w:font w:name="Apto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E0E51"/>
    <w:multiLevelType w:val="multilevel"/>
    <w:tmpl w:val="DFE00D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77D7C"/>
    <w:multiLevelType w:val="hybridMultilevel"/>
    <w:tmpl w:val="8160C512"/>
    <w:lvl w:ilvl="0" w:tplc="FBCEC6F8">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41EF3730"/>
    <w:multiLevelType w:val="multilevel"/>
    <w:tmpl w:val="C33AFA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E35D5F"/>
    <w:multiLevelType w:val="multilevel"/>
    <w:tmpl w:val="BCF6D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101DC7"/>
    <w:multiLevelType w:val="multilevel"/>
    <w:tmpl w:val="22DA5F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4920D28"/>
    <w:multiLevelType w:val="hybridMultilevel"/>
    <w:tmpl w:val="D1CE881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66994770"/>
    <w:multiLevelType w:val="multilevel"/>
    <w:tmpl w:val="8CE6C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3"/>
  </w:num>
  <w:num w:numId="3">
    <w:abstractNumId w:val="2"/>
  </w:num>
  <w:num w:numId="4">
    <w:abstractNumId w:val="0"/>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5AF"/>
    <w:rsid w:val="000D17AE"/>
    <w:rsid w:val="002879DB"/>
    <w:rsid w:val="006F3F17"/>
    <w:rsid w:val="00E225A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E9071"/>
  <w15:chartTrackingRefBased/>
  <w15:docId w15:val="{5AB62D98-868B-4810-ABED-6A91F2057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5AF"/>
    <w:pPr>
      <w:spacing w:after="0" w:line="240" w:lineRule="auto"/>
    </w:pPr>
    <w:rPr>
      <w:rFonts w:ascii="Times New Roman" w:hAnsi="Times New Roman" w:cs="Times New Roman"/>
      <w:sz w:val="24"/>
      <w:szCs w:val="24"/>
      <w:lang w:eastAsia="es-PE"/>
    </w:rPr>
  </w:style>
  <w:style w:type="paragraph" w:styleId="Ttulo1">
    <w:name w:val="heading 1"/>
    <w:basedOn w:val="Normal"/>
    <w:link w:val="Ttulo1Car"/>
    <w:uiPriority w:val="9"/>
    <w:qFormat/>
    <w:rsid w:val="00E225AF"/>
    <w:pPr>
      <w:keepNext/>
      <w:spacing w:before="360" w:after="80"/>
      <w:outlineLvl w:val="0"/>
    </w:pPr>
    <w:rPr>
      <w:rFonts w:ascii="Aptos Display" w:hAnsi="Aptos Display"/>
      <w:color w:val="0F4761"/>
      <w:kern w:val="36"/>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25AF"/>
    <w:rPr>
      <w:rFonts w:ascii="Aptos Display" w:hAnsi="Aptos Display" w:cs="Times New Roman"/>
      <w:color w:val="0F4761"/>
      <w:kern w:val="36"/>
      <w:sz w:val="40"/>
      <w:szCs w:val="40"/>
      <w:lang w:eastAsia="es-PE"/>
    </w:rPr>
  </w:style>
  <w:style w:type="paragraph" w:customStyle="1" w:styleId="xmsonormal">
    <w:name w:val="x_msonormal"/>
    <w:basedOn w:val="Normal"/>
    <w:rsid w:val="00E225AF"/>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881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jpg@01DD620C.799A7C40" TargetMode="External"/><Relationship Id="rId13" Type="http://schemas.openxmlformats.org/officeDocument/2006/relationships/image" Target="media/image5.jpeg"/><Relationship Id="rId18" Type="http://schemas.openxmlformats.org/officeDocument/2006/relationships/image" Target="cid:image007.jpg@01DD620C.799A7C4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cid:image004.jpg@01DD620C.799A7C40"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cid:image006.jpg@01DD620C.799A7C40" TargetMode="External"/><Relationship Id="rId20" Type="http://schemas.openxmlformats.org/officeDocument/2006/relationships/image" Target="cid:image008.jpg@01DD620C.799A7C40" TargetMode="External"/><Relationship Id="rId1" Type="http://schemas.openxmlformats.org/officeDocument/2006/relationships/numbering" Target="numbering.xml"/><Relationship Id="rId6" Type="http://schemas.openxmlformats.org/officeDocument/2006/relationships/image" Target="cid:image001.jpg@01DD620C.799A7C40"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image" Target="cid:image003.jpg@01DD620C.799A7C40"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cid:image005.jpg@01DD620C.799A7C40"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1080</Words>
  <Characters>5946</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SINDICATO, SITE CORPAC</dc:creator>
  <cp:keywords/>
  <dc:description/>
  <cp:lastModifiedBy>PC</cp:lastModifiedBy>
  <cp:revision>2</cp:revision>
  <dcterms:created xsi:type="dcterms:W3CDTF">2026-10-22T17:33:00Z</dcterms:created>
  <dcterms:modified xsi:type="dcterms:W3CDTF">2026-10-22T17:33:00Z</dcterms:modified>
</cp:coreProperties>
</file>